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5A2" w:rsidRPr="0087350D" w:rsidRDefault="005325A2" w:rsidP="005325A2">
      <w:pPr>
        <w:widowControl w:val="0"/>
        <w:ind w:left="426"/>
        <w:jc w:val="center"/>
      </w:pPr>
      <w:r>
        <w:t xml:space="preserve">                                                             </w:t>
      </w:r>
      <w:r w:rsidR="007A28FE">
        <w:t xml:space="preserve">        </w:t>
      </w:r>
      <w:r w:rsidRPr="0087350D">
        <w:t xml:space="preserve">Приложение № </w:t>
      </w:r>
      <w:r>
        <w:t>2</w:t>
      </w:r>
    </w:p>
    <w:p w:rsidR="005325A2" w:rsidRPr="0087350D" w:rsidRDefault="005325A2" w:rsidP="005325A2">
      <w:pPr>
        <w:widowControl w:val="0"/>
        <w:ind w:left="426"/>
        <w:jc w:val="right"/>
      </w:pPr>
      <w:r w:rsidRPr="0087350D">
        <w:t>к информационному сообщению</w:t>
      </w:r>
    </w:p>
    <w:p w:rsidR="005325A2" w:rsidRPr="0087350D" w:rsidRDefault="005325A2" w:rsidP="005325A2">
      <w:pPr>
        <w:widowControl w:val="0"/>
        <w:ind w:left="426"/>
        <w:jc w:val="right"/>
      </w:pPr>
    </w:p>
    <w:p w:rsidR="005325A2" w:rsidRPr="0087350D" w:rsidRDefault="005325A2" w:rsidP="005325A2">
      <w:pPr>
        <w:widowControl w:val="0"/>
        <w:rPr>
          <w:color w:val="FF0000"/>
        </w:rPr>
      </w:pPr>
      <w:r w:rsidRPr="0087350D">
        <w:t>Проект договора</w:t>
      </w:r>
    </w:p>
    <w:p w:rsidR="005325A2" w:rsidRPr="0087350D" w:rsidRDefault="005325A2" w:rsidP="005325A2">
      <w:pPr>
        <w:widowControl w:val="0"/>
        <w:ind w:left="426"/>
        <w:jc w:val="right"/>
      </w:pPr>
    </w:p>
    <w:p w:rsidR="005325A2" w:rsidRPr="00B22248" w:rsidRDefault="005325A2" w:rsidP="005325A2">
      <w:pPr>
        <w:pStyle w:val="a7"/>
        <w:jc w:val="center"/>
        <w:rPr>
          <w:rFonts w:ascii="Times New Roman" w:hAnsi="Times New Roman"/>
          <w:sz w:val="24"/>
          <w:szCs w:val="24"/>
        </w:rPr>
      </w:pPr>
      <w:bookmarkStart w:id="0" w:name="_docStart_1"/>
      <w:bookmarkStart w:id="1" w:name="_title_1"/>
      <w:bookmarkStart w:id="2" w:name="_ref_190246"/>
      <w:bookmarkEnd w:id="0"/>
      <w:r w:rsidRPr="00B22248">
        <w:rPr>
          <w:rFonts w:ascii="Times New Roman" w:hAnsi="Times New Roman"/>
          <w:sz w:val="24"/>
          <w:szCs w:val="24"/>
        </w:rPr>
        <w:t xml:space="preserve">ДОГОВОР  № </w:t>
      </w:r>
      <w:r>
        <w:rPr>
          <w:rFonts w:ascii="Times New Roman" w:hAnsi="Times New Roman"/>
          <w:sz w:val="24"/>
          <w:szCs w:val="24"/>
        </w:rPr>
        <w:t>_____</w:t>
      </w:r>
    </w:p>
    <w:p w:rsidR="005325A2" w:rsidRPr="00B22248" w:rsidRDefault="005325A2" w:rsidP="005325A2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B22248">
        <w:rPr>
          <w:rFonts w:ascii="Times New Roman" w:hAnsi="Times New Roman"/>
          <w:sz w:val="24"/>
          <w:szCs w:val="24"/>
        </w:rPr>
        <w:t xml:space="preserve">купли-продажи муниципального имущества </w:t>
      </w:r>
    </w:p>
    <w:p w:rsidR="005325A2" w:rsidRPr="00B22248" w:rsidRDefault="005325A2" w:rsidP="005325A2">
      <w:pPr>
        <w:pStyle w:val="a7"/>
        <w:rPr>
          <w:rFonts w:ascii="Times New Roman" w:hAnsi="Times New Roman"/>
          <w:sz w:val="24"/>
          <w:szCs w:val="24"/>
        </w:rPr>
      </w:pPr>
    </w:p>
    <w:p w:rsidR="005325A2" w:rsidRPr="00B22248" w:rsidRDefault="005325A2" w:rsidP="005325A2">
      <w:pPr>
        <w:pStyle w:val="a7"/>
        <w:rPr>
          <w:rFonts w:ascii="Times New Roman" w:hAnsi="Times New Roman"/>
          <w:sz w:val="24"/>
          <w:szCs w:val="24"/>
        </w:rPr>
      </w:pPr>
      <w:r w:rsidRPr="00B2224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2248">
        <w:rPr>
          <w:rFonts w:ascii="Times New Roman" w:hAnsi="Times New Roman"/>
          <w:sz w:val="24"/>
          <w:szCs w:val="24"/>
        </w:rPr>
        <w:t>г.</w:t>
      </w:r>
      <w:r w:rsidR="00197C61">
        <w:rPr>
          <w:rFonts w:ascii="Times New Roman" w:hAnsi="Times New Roman"/>
          <w:sz w:val="24"/>
          <w:szCs w:val="24"/>
        </w:rPr>
        <w:t>Верхняя</w:t>
      </w:r>
      <w:proofErr w:type="spellEnd"/>
      <w:r w:rsidR="00197C61">
        <w:rPr>
          <w:rFonts w:ascii="Times New Roman" w:hAnsi="Times New Roman"/>
          <w:sz w:val="24"/>
          <w:szCs w:val="24"/>
        </w:rPr>
        <w:t xml:space="preserve"> Тура</w:t>
      </w:r>
      <w:r w:rsidRPr="00B22248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B22248">
        <w:rPr>
          <w:rFonts w:ascii="Times New Roman" w:hAnsi="Times New Roman"/>
          <w:sz w:val="24"/>
          <w:szCs w:val="24"/>
        </w:rPr>
        <w:tab/>
      </w:r>
      <w:r w:rsidRPr="00B22248">
        <w:rPr>
          <w:rFonts w:ascii="Times New Roman" w:hAnsi="Times New Roman"/>
          <w:sz w:val="24"/>
          <w:szCs w:val="24"/>
        </w:rPr>
        <w:tab/>
      </w:r>
      <w:r w:rsidRPr="00B22248">
        <w:rPr>
          <w:rFonts w:ascii="Times New Roman" w:hAnsi="Times New Roman"/>
          <w:sz w:val="24"/>
          <w:szCs w:val="24"/>
        </w:rPr>
        <w:tab/>
        <w:t xml:space="preserve">                           </w:t>
      </w:r>
      <w:proofErr w:type="gramStart"/>
      <w:r w:rsidRPr="00B22248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B22248">
        <w:rPr>
          <w:rFonts w:ascii="Times New Roman" w:hAnsi="Times New Roman"/>
          <w:sz w:val="24"/>
          <w:szCs w:val="24"/>
          <w:u w:val="single"/>
        </w:rPr>
        <w:t>____</w:t>
      </w:r>
      <w:r w:rsidRPr="00B22248">
        <w:rPr>
          <w:rFonts w:ascii="Times New Roman" w:hAnsi="Times New Roman"/>
          <w:sz w:val="24"/>
          <w:szCs w:val="24"/>
        </w:rPr>
        <w:t xml:space="preserve">»   </w:t>
      </w:r>
      <w:r>
        <w:rPr>
          <w:rFonts w:ascii="Times New Roman" w:hAnsi="Times New Roman"/>
          <w:sz w:val="24"/>
          <w:szCs w:val="24"/>
          <w:u w:val="single"/>
        </w:rPr>
        <w:t>________</w:t>
      </w:r>
      <w:r w:rsidRPr="00B22248"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</w:rPr>
        <w:t>2</w:t>
      </w:r>
      <w:r w:rsidR="00B93B6F">
        <w:rPr>
          <w:rFonts w:ascii="Times New Roman" w:hAnsi="Times New Roman"/>
          <w:sz w:val="24"/>
          <w:szCs w:val="24"/>
        </w:rPr>
        <w:t>2</w:t>
      </w:r>
      <w:r w:rsidRPr="00B22248">
        <w:rPr>
          <w:rFonts w:ascii="Times New Roman" w:hAnsi="Times New Roman"/>
          <w:sz w:val="24"/>
          <w:szCs w:val="24"/>
        </w:rPr>
        <w:t>г.</w:t>
      </w:r>
    </w:p>
    <w:p w:rsidR="005325A2" w:rsidRPr="00B22248" w:rsidRDefault="00197C61" w:rsidP="005325A2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Свердловская область</w:t>
      </w:r>
      <w:r w:rsidR="005325A2" w:rsidRPr="00B22248">
        <w:rPr>
          <w:rFonts w:ascii="Times New Roman" w:hAnsi="Times New Roman"/>
          <w:sz w:val="24"/>
          <w:szCs w:val="24"/>
        </w:rPr>
        <w:t xml:space="preserve">    </w:t>
      </w:r>
    </w:p>
    <w:p w:rsidR="005325A2" w:rsidRDefault="005325A2" w:rsidP="005325A2">
      <w:pPr>
        <w:pStyle w:val="a5"/>
        <w:rPr>
          <w:b/>
          <w:szCs w:val="24"/>
        </w:rPr>
      </w:pPr>
    </w:p>
    <w:p w:rsidR="00197C61" w:rsidRPr="009A2505" w:rsidRDefault="00197C61" w:rsidP="003A140F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9A2505">
        <w:rPr>
          <w:rFonts w:ascii="Liberation Serif" w:hAnsi="Liberation Serif" w:cs="Liberation Serif"/>
          <w:b w:val="0"/>
          <w:sz w:val="26"/>
          <w:szCs w:val="26"/>
        </w:rPr>
        <w:t>Администрация Городского округа Верхняя Тура, именуемая в дальнейшем «Продавец», в лице главы Городского округа Верхняя Тура Веснина Ивана Сергеевича, действующего на основании Устава, с одной стороны и _____________________, именуемый (</w:t>
      </w:r>
      <w:proofErr w:type="spellStart"/>
      <w:r w:rsidRPr="009A2505">
        <w:rPr>
          <w:rFonts w:ascii="Liberation Serif" w:hAnsi="Liberation Serif" w:cs="Liberation Serif"/>
          <w:b w:val="0"/>
          <w:sz w:val="26"/>
          <w:szCs w:val="26"/>
        </w:rPr>
        <w:t>ая</w:t>
      </w:r>
      <w:proofErr w:type="spellEnd"/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, </w:t>
      </w:r>
      <w:proofErr w:type="spellStart"/>
      <w:r w:rsidRPr="009A2505">
        <w:rPr>
          <w:rFonts w:ascii="Liberation Serif" w:hAnsi="Liberation Serif" w:cs="Liberation Serif"/>
          <w:b w:val="0"/>
          <w:sz w:val="26"/>
          <w:szCs w:val="26"/>
        </w:rPr>
        <w:t>ое</w:t>
      </w:r>
      <w:proofErr w:type="spellEnd"/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) в дальнейшем «Покупатель», в лице ___________________, действующего (ей) на основании _______________, с другой стороны, совместно именуемые в дальнейшем Стороны с другой стороны, </w:t>
      </w:r>
      <w:r w:rsidR="003A140F" w:rsidRPr="003A140F">
        <w:rPr>
          <w:rFonts w:ascii="Liberation Serif" w:hAnsi="Liberation Serif" w:cs="Liberation Serif"/>
          <w:b w:val="0"/>
          <w:sz w:val="26"/>
          <w:szCs w:val="26"/>
        </w:rPr>
        <w:t>руководствуясь Федеральным Законом от 21.12.2001 № 178-ФЗ «О приватизации государственного и муниципального имущества»</w:t>
      </w:r>
      <w:r w:rsidR="003A140F">
        <w:rPr>
          <w:rFonts w:ascii="Liberation Serif" w:hAnsi="Liberation Serif" w:cs="Liberation Serif"/>
          <w:b w:val="0"/>
          <w:sz w:val="26"/>
          <w:szCs w:val="26"/>
        </w:rPr>
        <w:t xml:space="preserve">, 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 xml:space="preserve">на основании протокола об итогах аукциона от ___________, заключили настоящий договор (далее – Договор) о нижеследующем: </w:t>
      </w:r>
    </w:p>
    <w:p w:rsidR="005325A2" w:rsidRPr="00AA3372" w:rsidRDefault="005325A2" w:rsidP="003A463A">
      <w:pPr>
        <w:pStyle w:val="a7"/>
        <w:rPr>
          <w:rFonts w:ascii="Times New Roman" w:hAnsi="Times New Roman"/>
          <w:b/>
          <w:sz w:val="24"/>
          <w:szCs w:val="24"/>
        </w:rPr>
      </w:pPr>
    </w:p>
    <w:p w:rsidR="005325A2" w:rsidRPr="00AA3372" w:rsidRDefault="005325A2" w:rsidP="005325A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A3372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A337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810EC" w:rsidRDefault="003A463A" w:rsidP="003A463A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1.1. Продавец передает</w:t>
      </w:r>
      <w:r w:rsidR="005325A2" w:rsidRPr="003A463A">
        <w:rPr>
          <w:rFonts w:ascii="Liberation Serif" w:hAnsi="Liberation Serif" w:cs="Liberation Serif"/>
          <w:b w:val="0"/>
          <w:sz w:val="26"/>
          <w:szCs w:val="26"/>
        </w:rPr>
        <w:t xml:space="preserve"> в собственность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, а Покупатель </w:t>
      </w:r>
      <w:r w:rsidR="005325A2" w:rsidRPr="003A463A">
        <w:rPr>
          <w:rFonts w:ascii="Liberation Serif" w:hAnsi="Liberation Serif" w:cs="Liberation Serif"/>
          <w:b w:val="0"/>
          <w:sz w:val="26"/>
          <w:szCs w:val="26"/>
        </w:rPr>
        <w:t xml:space="preserve">принимает в собственность и оплачивает </w:t>
      </w:r>
      <w:r w:rsidR="00A810EC">
        <w:rPr>
          <w:rFonts w:ascii="Liberation Serif" w:hAnsi="Liberation Serif" w:cs="Liberation Serif"/>
          <w:b w:val="0"/>
          <w:sz w:val="26"/>
          <w:szCs w:val="26"/>
        </w:rPr>
        <w:t xml:space="preserve">следующее </w:t>
      </w:r>
      <w:r w:rsidR="00A810EC" w:rsidRPr="003A463A">
        <w:rPr>
          <w:rFonts w:ascii="Liberation Serif" w:hAnsi="Liberation Serif" w:cs="Liberation Serif"/>
          <w:b w:val="0"/>
          <w:sz w:val="26"/>
          <w:szCs w:val="26"/>
        </w:rPr>
        <w:t>муниципальное имущество</w:t>
      </w:r>
      <w:r w:rsidR="00A810EC">
        <w:rPr>
          <w:rFonts w:ascii="Liberation Serif" w:hAnsi="Liberation Serif" w:cs="Liberation Serif"/>
          <w:b w:val="0"/>
          <w:sz w:val="26"/>
          <w:szCs w:val="26"/>
        </w:rPr>
        <w:t>:</w:t>
      </w:r>
    </w:p>
    <w:p w:rsidR="00A810EC" w:rsidRDefault="00A810EC" w:rsidP="00A810EC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- р</w:t>
      </w:r>
      <w:r w:rsidRPr="00EE6952">
        <w:rPr>
          <w:rFonts w:ascii="Liberation Serif" w:hAnsi="Liberation Serif" w:cs="Liberation Serif"/>
          <w:b w:val="0"/>
          <w:sz w:val="26"/>
          <w:szCs w:val="26"/>
        </w:rPr>
        <w:t>езервуары для х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ранения мазута, литер 13А, 13Б, </w:t>
      </w:r>
      <w:r w:rsidRPr="00EE6952">
        <w:rPr>
          <w:rFonts w:ascii="Liberation Serif" w:hAnsi="Liberation Serif" w:cs="Liberation Serif"/>
          <w:b w:val="0"/>
          <w:sz w:val="26"/>
          <w:szCs w:val="26"/>
        </w:rPr>
        <w:t>14А, 14Б</w:t>
      </w:r>
      <w:r>
        <w:rPr>
          <w:rFonts w:ascii="Liberation Serif" w:hAnsi="Liberation Serif" w:cs="Liberation Serif"/>
          <w:b w:val="0"/>
          <w:sz w:val="26"/>
          <w:szCs w:val="26"/>
        </w:rPr>
        <w:t>, имеющие кадастровые номера:</w:t>
      </w:r>
      <w:r w:rsidRPr="004C1279">
        <w:rPr>
          <w:rFonts w:ascii="Liberation Serif" w:hAnsi="Liberation Serif" w:cs="Liberation Serif"/>
          <w:b w:val="0"/>
          <w:sz w:val="26"/>
          <w:szCs w:val="26"/>
        </w:rPr>
        <w:t xml:space="preserve"> 66:38:0102002:214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, </w:t>
      </w:r>
      <w:r w:rsidRPr="004C1279">
        <w:rPr>
          <w:rFonts w:ascii="Liberation Serif" w:hAnsi="Liberation Serif" w:cs="Liberation Serif"/>
          <w:b w:val="0"/>
          <w:sz w:val="26"/>
          <w:szCs w:val="26"/>
        </w:rPr>
        <w:t>66:38:0102002:215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, общая площадь каждого резервуара составляет 269,8 </w:t>
      </w:r>
      <w:proofErr w:type="spellStart"/>
      <w:r>
        <w:rPr>
          <w:rFonts w:ascii="Liberation Serif" w:hAnsi="Liberation Serif" w:cs="Liberation Serif"/>
          <w:b w:val="0"/>
          <w:sz w:val="26"/>
          <w:szCs w:val="26"/>
        </w:rPr>
        <w:t>кв.м</w:t>
      </w:r>
      <w:proofErr w:type="spellEnd"/>
      <w:r>
        <w:rPr>
          <w:rFonts w:ascii="Liberation Serif" w:hAnsi="Liberation Serif" w:cs="Liberation Serif"/>
          <w:b w:val="0"/>
          <w:sz w:val="26"/>
          <w:szCs w:val="26"/>
        </w:rPr>
        <w:t>.;</w:t>
      </w:r>
    </w:p>
    <w:p w:rsidR="00A810EC" w:rsidRDefault="00A810EC" w:rsidP="00A810EC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 xml:space="preserve">- </w:t>
      </w:r>
      <w:r w:rsidRPr="00EE6952">
        <w:rPr>
          <w:rFonts w:ascii="Liberation Serif" w:hAnsi="Liberation Serif" w:cs="Liberation Serif"/>
          <w:b w:val="0"/>
          <w:sz w:val="26"/>
          <w:szCs w:val="26"/>
        </w:rPr>
        <w:t>земельный участок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 под резервуарами для хранения имущества</w:t>
      </w:r>
      <w:r w:rsidR="00055253">
        <w:rPr>
          <w:rFonts w:ascii="Liberation Serif" w:hAnsi="Liberation Serif" w:cs="Liberation Serif"/>
          <w:b w:val="0"/>
          <w:sz w:val="26"/>
          <w:szCs w:val="26"/>
        </w:rPr>
        <w:t xml:space="preserve">, имеющий кадастровый номер </w:t>
      </w:r>
      <w:r w:rsidR="00BD0E0C">
        <w:rPr>
          <w:rFonts w:ascii="Liberation Serif" w:hAnsi="Liberation Serif" w:cs="Liberation Serif"/>
          <w:b w:val="0"/>
          <w:sz w:val="26"/>
          <w:szCs w:val="26"/>
        </w:rPr>
        <w:t>66:38:0102002:556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, общей площадью 1510 </w:t>
      </w:r>
      <w:proofErr w:type="spellStart"/>
      <w:r>
        <w:rPr>
          <w:rFonts w:ascii="Liberation Serif" w:hAnsi="Liberation Serif" w:cs="Liberation Serif"/>
          <w:b w:val="0"/>
          <w:sz w:val="26"/>
          <w:szCs w:val="26"/>
        </w:rPr>
        <w:t>кв.м</w:t>
      </w:r>
      <w:proofErr w:type="spellEnd"/>
      <w:r>
        <w:rPr>
          <w:rFonts w:ascii="Liberation Serif" w:hAnsi="Liberation Serif" w:cs="Liberation Serif"/>
          <w:b w:val="0"/>
          <w:sz w:val="26"/>
          <w:szCs w:val="26"/>
        </w:rPr>
        <w:t>.</w:t>
      </w:r>
    </w:p>
    <w:p w:rsidR="00A810EC" w:rsidRDefault="00A810EC" w:rsidP="00A810EC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Вышеуказанные объекты расположены по адресу: Свердловская область, г. Верхняя Тура, ул. Фомина 247В</w:t>
      </w:r>
      <w:r w:rsidR="007A28FE">
        <w:rPr>
          <w:rFonts w:ascii="Liberation Serif" w:hAnsi="Liberation Serif" w:cs="Liberation Serif"/>
          <w:b w:val="0"/>
          <w:sz w:val="26"/>
          <w:szCs w:val="26"/>
        </w:rPr>
        <w:t>.</w:t>
      </w:r>
      <w:r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</w:p>
    <w:p w:rsidR="005325A2" w:rsidRPr="003A463A" w:rsidRDefault="005325A2" w:rsidP="00702169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 w:rsidRPr="003A463A">
        <w:rPr>
          <w:rFonts w:ascii="Liberation Serif" w:hAnsi="Liberation Serif" w:cs="Liberation Serif"/>
          <w:b w:val="0"/>
          <w:sz w:val="26"/>
          <w:szCs w:val="26"/>
        </w:rPr>
        <w:t xml:space="preserve">1.2. Объект является муниципальной собственностью, о чем в Едином государственном реестре недвижимости сделана запись </w:t>
      </w:r>
      <w:r w:rsidR="00702169">
        <w:rPr>
          <w:rFonts w:ascii="Liberation Serif" w:hAnsi="Liberation Serif" w:cs="Liberation Serif"/>
          <w:b w:val="0"/>
          <w:sz w:val="26"/>
          <w:szCs w:val="26"/>
        </w:rPr>
        <w:t>_______________________</w:t>
      </w:r>
    </w:p>
    <w:p w:rsidR="00EC4CA8" w:rsidRPr="009A2505" w:rsidRDefault="00EC4CA8" w:rsidP="00EC4CA8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1.3</w:t>
      </w:r>
      <w:r w:rsidRPr="009A2505">
        <w:rPr>
          <w:rFonts w:ascii="Liberation Serif" w:hAnsi="Liberation Serif" w:cs="Liberation Serif"/>
          <w:b w:val="0"/>
          <w:sz w:val="26"/>
          <w:szCs w:val="26"/>
        </w:rPr>
        <w:t>. Продавец гарантирует, что имущество не передано, не заложено, не является предметом спора, под арестом, запретом, обременением не состоит и свободно от прав третьих лиц.</w:t>
      </w:r>
      <w:bookmarkStart w:id="3" w:name="_GoBack"/>
      <w:bookmarkEnd w:id="3"/>
    </w:p>
    <w:p w:rsidR="00EC4CA8" w:rsidRPr="00702169" w:rsidRDefault="00EC4CA8" w:rsidP="00702169">
      <w:pPr>
        <w:pStyle w:val="aa"/>
        <w:ind w:firstLine="708"/>
        <w:jc w:val="both"/>
        <w:rPr>
          <w:rFonts w:ascii="Liberation Serif" w:hAnsi="Liberation Serif" w:cs="Liberation Serif"/>
          <w:b w:val="0"/>
          <w:sz w:val="26"/>
          <w:szCs w:val="26"/>
        </w:rPr>
      </w:pPr>
    </w:p>
    <w:p w:rsidR="002D1BD8" w:rsidRPr="00AA3372" w:rsidRDefault="002D1BD8" w:rsidP="005325A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25A2" w:rsidRPr="00AA3372" w:rsidRDefault="005325A2" w:rsidP="005325A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A3372">
        <w:rPr>
          <w:rFonts w:ascii="Times New Roman" w:hAnsi="Times New Roman"/>
          <w:b/>
          <w:sz w:val="24"/>
          <w:szCs w:val="24"/>
        </w:rPr>
        <w:t>2. Цена договора и порядок расчетов</w:t>
      </w:r>
    </w:p>
    <w:p w:rsidR="005325A2" w:rsidRPr="00AA3372" w:rsidRDefault="005325A2" w:rsidP="005325A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 xml:space="preserve">2.1. Стоимость Объекта по итогам </w:t>
      </w:r>
      <w:r w:rsidR="004D1CC5">
        <w:rPr>
          <w:rFonts w:ascii="Times New Roman" w:hAnsi="Times New Roman"/>
          <w:sz w:val="24"/>
          <w:szCs w:val="24"/>
        </w:rPr>
        <w:t xml:space="preserve">продажи </w:t>
      </w:r>
      <w:r w:rsidR="00B93B6F">
        <w:rPr>
          <w:rFonts w:ascii="Times New Roman" w:hAnsi="Times New Roman"/>
          <w:sz w:val="24"/>
          <w:szCs w:val="24"/>
        </w:rPr>
        <w:t xml:space="preserve">без объявления </w:t>
      </w:r>
      <w:proofErr w:type="gramStart"/>
      <w:r w:rsidR="00B93B6F">
        <w:rPr>
          <w:rFonts w:ascii="Times New Roman" w:hAnsi="Times New Roman"/>
          <w:sz w:val="24"/>
          <w:szCs w:val="24"/>
        </w:rPr>
        <w:t>цены</w:t>
      </w:r>
      <w:r w:rsidR="004D1CC5">
        <w:rPr>
          <w:rFonts w:ascii="Times New Roman" w:hAnsi="Times New Roman"/>
          <w:sz w:val="24"/>
          <w:szCs w:val="24"/>
        </w:rPr>
        <w:t xml:space="preserve"> </w:t>
      </w:r>
      <w:r w:rsidRPr="00AA3372">
        <w:rPr>
          <w:rFonts w:ascii="Times New Roman" w:hAnsi="Times New Roman"/>
          <w:sz w:val="24"/>
          <w:szCs w:val="24"/>
        </w:rPr>
        <w:t xml:space="preserve"> составляет</w:t>
      </w:r>
      <w:proofErr w:type="gramEnd"/>
      <w:r w:rsidRPr="00AA33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</w:t>
      </w:r>
      <w:r w:rsidRPr="00AA337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</w:t>
      </w:r>
      <w:r w:rsidRPr="00AA3372">
        <w:rPr>
          <w:rFonts w:ascii="Times New Roman" w:hAnsi="Times New Roman"/>
          <w:sz w:val="24"/>
          <w:szCs w:val="24"/>
        </w:rPr>
        <w:t xml:space="preserve">) рублей </w:t>
      </w:r>
      <w:r>
        <w:rPr>
          <w:rFonts w:ascii="Times New Roman" w:hAnsi="Times New Roman"/>
          <w:sz w:val="24"/>
          <w:szCs w:val="24"/>
        </w:rPr>
        <w:t>_____</w:t>
      </w:r>
      <w:r w:rsidRPr="00AA3372">
        <w:rPr>
          <w:rFonts w:ascii="Times New Roman" w:hAnsi="Times New Roman"/>
          <w:sz w:val="24"/>
          <w:szCs w:val="24"/>
        </w:rPr>
        <w:t xml:space="preserve"> копеек (с учетом  НДС), в том числе НДС -  </w:t>
      </w:r>
      <w:r>
        <w:rPr>
          <w:rFonts w:ascii="Times New Roman" w:hAnsi="Times New Roman"/>
          <w:sz w:val="24"/>
          <w:szCs w:val="24"/>
        </w:rPr>
        <w:t>________</w:t>
      </w:r>
      <w:r w:rsidRPr="00AA337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</w:t>
      </w:r>
      <w:r w:rsidRPr="00AA3372">
        <w:rPr>
          <w:rFonts w:ascii="Times New Roman" w:hAnsi="Times New Roman"/>
          <w:sz w:val="24"/>
          <w:szCs w:val="24"/>
        </w:rPr>
        <w:t xml:space="preserve">) рублей </w:t>
      </w:r>
      <w:r>
        <w:rPr>
          <w:rFonts w:ascii="Times New Roman" w:hAnsi="Times New Roman"/>
          <w:sz w:val="24"/>
          <w:szCs w:val="24"/>
        </w:rPr>
        <w:t>____</w:t>
      </w:r>
      <w:r w:rsidRPr="00AA3372">
        <w:rPr>
          <w:rFonts w:ascii="Times New Roman" w:hAnsi="Times New Roman"/>
          <w:sz w:val="24"/>
          <w:szCs w:val="24"/>
        </w:rPr>
        <w:t xml:space="preserve"> коп. </w:t>
      </w:r>
    </w:p>
    <w:p w:rsidR="005325A2" w:rsidRPr="00107863" w:rsidRDefault="005325A2" w:rsidP="005325A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107863">
        <w:rPr>
          <w:rFonts w:ascii="Times New Roman" w:hAnsi="Times New Roman"/>
          <w:sz w:val="24"/>
          <w:szCs w:val="24"/>
        </w:rPr>
        <w:t>2.2. Оплата стоимости Объекта</w:t>
      </w:r>
      <w:r>
        <w:rPr>
          <w:rFonts w:ascii="Times New Roman" w:hAnsi="Times New Roman"/>
          <w:sz w:val="24"/>
          <w:szCs w:val="24"/>
        </w:rPr>
        <w:t xml:space="preserve">, установленной в п.2.1 настоящего Договора, </w:t>
      </w:r>
      <w:r w:rsidRPr="00107863">
        <w:rPr>
          <w:rFonts w:ascii="Times New Roman" w:hAnsi="Times New Roman"/>
          <w:sz w:val="24"/>
          <w:szCs w:val="24"/>
        </w:rPr>
        <w:t xml:space="preserve"> осуществляется в следующем порядке:</w:t>
      </w:r>
    </w:p>
    <w:p w:rsidR="005325A2" w:rsidRPr="00733C08" w:rsidRDefault="005325A2" w:rsidP="005325A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733C08">
        <w:rPr>
          <w:rFonts w:ascii="Times New Roman" w:hAnsi="Times New Roman"/>
          <w:sz w:val="24"/>
          <w:szCs w:val="24"/>
        </w:rPr>
        <w:t xml:space="preserve">2.2.1. перечисление Покупателем стоимости Объекта, установленной п. 2.1 настоящего Договора, без учета НДС  производится не позднее 10 рабочих дней с момента подписания настоящего Договора. Форма платежа – </w:t>
      </w:r>
      <w:r w:rsidR="00AA6BDA" w:rsidRPr="00B87009">
        <w:rPr>
          <w:rFonts w:ascii="Times New Roman" w:hAnsi="Times New Roman"/>
          <w:sz w:val="24"/>
          <w:szCs w:val="24"/>
        </w:rPr>
        <w:t xml:space="preserve">перечисление денежных средств по следующим реквизитам: </w:t>
      </w:r>
      <w:r w:rsidR="00AA6BDA" w:rsidRPr="00B87009">
        <w:rPr>
          <w:rFonts w:ascii="Times New Roman" w:hAnsi="Times New Roman"/>
          <w:color w:val="000000"/>
          <w:sz w:val="24"/>
          <w:szCs w:val="24"/>
        </w:rPr>
        <w:t>р/</w:t>
      </w:r>
      <w:proofErr w:type="spellStart"/>
      <w:r w:rsidR="00AA6BDA" w:rsidRPr="00B87009">
        <w:rPr>
          <w:rFonts w:ascii="Times New Roman" w:hAnsi="Times New Roman"/>
          <w:color w:val="000000"/>
          <w:sz w:val="24"/>
          <w:szCs w:val="24"/>
        </w:rPr>
        <w:t>сч</w:t>
      </w:r>
      <w:proofErr w:type="spellEnd"/>
      <w:r w:rsidR="00AA6BDA" w:rsidRPr="00B8700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6BDA" w:rsidRPr="00B87009">
        <w:rPr>
          <w:rFonts w:ascii="Times New Roman" w:hAnsi="Times New Roman"/>
          <w:sz w:val="24"/>
          <w:szCs w:val="24"/>
        </w:rPr>
        <w:t xml:space="preserve">03100643000000011900 в ОТДЕЛЕНИЕ КРАСНОЯРСК БАНКА РОССИИ//УФК по Красноярскому краю г.Красноярск (наименование банка получателя), </w:t>
      </w:r>
      <w:proofErr w:type="spellStart"/>
      <w:r w:rsidR="00AA6BDA" w:rsidRPr="00B87009">
        <w:rPr>
          <w:rFonts w:ascii="Times New Roman" w:hAnsi="Times New Roman"/>
          <w:sz w:val="24"/>
          <w:szCs w:val="24"/>
        </w:rPr>
        <w:t>кор</w:t>
      </w:r>
      <w:proofErr w:type="spellEnd"/>
      <w:r w:rsidR="00AA6BDA" w:rsidRPr="00B87009">
        <w:rPr>
          <w:rFonts w:ascii="Times New Roman" w:hAnsi="Times New Roman"/>
          <w:sz w:val="24"/>
          <w:szCs w:val="24"/>
        </w:rPr>
        <w:t xml:space="preserve"> счет 40102810245370000011, БИК (банка получателя) 010407105, получатель: УФК по Красноярскому </w:t>
      </w:r>
      <w:proofErr w:type="gramStart"/>
      <w:r w:rsidR="00AA6BDA" w:rsidRPr="00B87009">
        <w:rPr>
          <w:rFonts w:ascii="Times New Roman" w:hAnsi="Times New Roman"/>
          <w:sz w:val="24"/>
          <w:szCs w:val="24"/>
        </w:rPr>
        <w:t>краю  (</w:t>
      </w:r>
      <w:proofErr w:type="gramEnd"/>
      <w:r w:rsidR="00AA6BDA" w:rsidRPr="00B87009">
        <w:rPr>
          <w:rFonts w:ascii="Times New Roman" w:hAnsi="Times New Roman"/>
          <w:sz w:val="24"/>
          <w:szCs w:val="24"/>
        </w:rPr>
        <w:t>Администрация ЗАТО г.</w:t>
      </w:r>
      <w:r w:rsidR="00AA6BDA" w:rsidRPr="00B87009">
        <w:rPr>
          <w:rFonts w:ascii="Times New Roman" w:hAnsi="Times New Roman"/>
          <w:b/>
          <w:sz w:val="24"/>
          <w:szCs w:val="24"/>
        </w:rPr>
        <w:t xml:space="preserve"> </w:t>
      </w:r>
      <w:r w:rsidR="00AA6BDA" w:rsidRPr="00B87009">
        <w:rPr>
          <w:rFonts w:ascii="Times New Roman" w:hAnsi="Times New Roman"/>
          <w:sz w:val="24"/>
          <w:szCs w:val="24"/>
        </w:rPr>
        <w:t>Железногорск л/с 04193009450),</w:t>
      </w:r>
      <w:r w:rsidRPr="00733C08">
        <w:rPr>
          <w:rFonts w:ascii="Times New Roman" w:hAnsi="Times New Roman"/>
          <w:sz w:val="24"/>
          <w:szCs w:val="24"/>
        </w:rPr>
        <w:t xml:space="preserve"> ИНН получателя 245</w:t>
      </w:r>
      <w:r w:rsidR="00AA6BDA">
        <w:rPr>
          <w:rFonts w:ascii="Times New Roman" w:hAnsi="Times New Roman"/>
          <w:sz w:val="24"/>
          <w:szCs w:val="24"/>
        </w:rPr>
        <w:t>2012069</w:t>
      </w:r>
      <w:r w:rsidRPr="00733C08">
        <w:rPr>
          <w:rFonts w:ascii="Times New Roman" w:hAnsi="Times New Roman"/>
          <w:sz w:val="24"/>
          <w:szCs w:val="24"/>
        </w:rPr>
        <w:t xml:space="preserve">, КПП получателя 245201001. Код бюджетной классификации  (КБК) </w:t>
      </w:r>
      <w:r w:rsidRPr="00733C08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AA6BDA">
        <w:rPr>
          <w:rFonts w:ascii="Times New Roman" w:hAnsi="Times New Roman"/>
          <w:sz w:val="24"/>
          <w:szCs w:val="24"/>
        </w:rPr>
        <w:t>009</w:t>
      </w:r>
      <w:r w:rsidRPr="00733C08">
        <w:rPr>
          <w:rFonts w:ascii="Times New Roman" w:hAnsi="Times New Roman"/>
          <w:sz w:val="24"/>
          <w:szCs w:val="24"/>
        </w:rPr>
        <w:t>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</w:t>
      </w:r>
      <w:r w:rsidR="00AA6BDA">
        <w:rPr>
          <w:rFonts w:ascii="Times New Roman" w:hAnsi="Times New Roman"/>
          <w:sz w:val="24"/>
          <w:szCs w:val="24"/>
        </w:rPr>
        <w:t>2</w:t>
      </w:r>
      <w:r w:rsidR="00B93B6F">
        <w:rPr>
          <w:rFonts w:ascii="Times New Roman" w:hAnsi="Times New Roman"/>
          <w:sz w:val="24"/>
          <w:szCs w:val="24"/>
        </w:rPr>
        <w:t>2</w:t>
      </w:r>
      <w:r w:rsidRPr="00733C08">
        <w:rPr>
          <w:rFonts w:ascii="Times New Roman" w:hAnsi="Times New Roman"/>
          <w:sz w:val="24"/>
          <w:szCs w:val="24"/>
        </w:rPr>
        <w:t xml:space="preserve"> № ____;</w:t>
      </w:r>
    </w:p>
    <w:p w:rsidR="005325A2" w:rsidRDefault="005325A2" w:rsidP="005325A2">
      <w:pPr>
        <w:pStyle w:val="1"/>
        <w:shd w:val="clear" w:color="auto" w:fill="FFFFFF"/>
        <w:ind w:firstLine="431"/>
        <w:jc w:val="both"/>
        <w:rPr>
          <w:sz w:val="24"/>
          <w:szCs w:val="24"/>
        </w:rPr>
      </w:pPr>
      <w:r w:rsidRPr="00253D20">
        <w:rPr>
          <w:sz w:val="24"/>
          <w:szCs w:val="24"/>
        </w:rPr>
        <w:t>2.2.2. перечисление в бюджет суммы НДС, указанной в п. 2.1 настоящего Договора, производится Покупателем в сроки, установленные в п. 2.</w:t>
      </w:r>
      <w:r>
        <w:rPr>
          <w:sz w:val="24"/>
          <w:szCs w:val="24"/>
        </w:rPr>
        <w:t>2.1</w:t>
      </w:r>
      <w:r w:rsidRPr="00253D20">
        <w:rPr>
          <w:sz w:val="24"/>
          <w:szCs w:val="24"/>
        </w:rPr>
        <w:t xml:space="preserve"> настоящего Договора. Форма платежа – перечисление денежных средств по следующим реквизитам: р/</w:t>
      </w:r>
      <w:proofErr w:type="spellStart"/>
      <w:r w:rsidRPr="00253D20">
        <w:rPr>
          <w:sz w:val="24"/>
          <w:szCs w:val="24"/>
        </w:rPr>
        <w:t>сч</w:t>
      </w:r>
      <w:proofErr w:type="spellEnd"/>
      <w:r w:rsidRPr="00253D20">
        <w:rPr>
          <w:sz w:val="24"/>
          <w:szCs w:val="24"/>
        </w:rPr>
        <w:t xml:space="preserve"> </w:t>
      </w:r>
      <w:r w:rsidR="00AA6BDA" w:rsidRPr="00B87009">
        <w:rPr>
          <w:sz w:val="24"/>
          <w:szCs w:val="24"/>
        </w:rPr>
        <w:t xml:space="preserve">03100643000000011900 в ОТДЕЛЕНИЕ КРАСНОЯРСК БАНКА РОССИИ//УФК по Красноярскому краю </w:t>
      </w:r>
      <w:proofErr w:type="spellStart"/>
      <w:r w:rsidR="00AA6BDA" w:rsidRPr="00B87009">
        <w:rPr>
          <w:sz w:val="24"/>
          <w:szCs w:val="24"/>
        </w:rPr>
        <w:t>г.Красноярск</w:t>
      </w:r>
      <w:proofErr w:type="spellEnd"/>
      <w:r w:rsidR="00AA6BDA" w:rsidRPr="00B87009">
        <w:rPr>
          <w:sz w:val="24"/>
          <w:szCs w:val="24"/>
        </w:rPr>
        <w:t xml:space="preserve">, </w:t>
      </w:r>
      <w:proofErr w:type="spellStart"/>
      <w:r w:rsidR="00AA6BDA" w:rsidRPr="00B87009">
        <w:rPr>
          <w:sz w:val="24"/>
          <w:szCs w:val="24"/>
        </w:rPr>
        <w:t>кор</w:t>
      </w:r>
      <w:proofErr w:type="spellEnd"/>
      <w:r w:rsidR="00AA6BDA"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(Межрайонная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 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5325A2" w:rsidRDefault="005325A2" w:rsidP="005325A2">
      <w:pPr>
        <w:pStyle w:val="1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Pr="00C749E9">
        <w:rPr>
          <w:sz w:val="24"/>
          <w:szCs w:val="24"/>
        </w:rPr>
        <w:t xml:space="preserve"> – Налог на </w:t>
      </w:r>
      <w:proofErr w:type="spellStart"/>
      <w:proofErr w:type="gramStart"/>
      <w:r w:rsidRPr="00C749E9">
        <w:rPr>
          <w:sz w:val="24"/>
          <w:szCs w:val="24"/>
        </w:rPr>
        <w:t>доб.стоимость</w:t>
      </w:r>
      <w:proofErr w:type="spellEnd"/>
      <w:proofErr w:type="gramEnd"/>
      <w:r w:rsidRPr="00C749E9">
        <w:rPr>
          <w:sz w:val="24"/>
          <w:szCs w:val="24"/>
        </w:rPr>
        <w:t xml:space="preserve">, с </w:t>
      </w:r>
      <w:proofErr w:type="spellStart"/>
      <w:r w:rsidRPr="00C749E9">
        <w:rPr>
          <w:sz w:val="24"/>
          <w:szCs w:val="24"/>
        </w:rPr>
        <w:t>опер.по</w:t>
      </w:r>
      <w:proofErr w:type="spellEnd"/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реализ.мун.имущ</w:t>
      </w:r>
      <w:proofErr w:type="spellEnd"/>
      <w:r w:rsidRPr="00C749E9">
        <w:rPr>
          <w:sz w:val="24"/>
          <w:szCs w:val="24"/>
        </w:rPr>
        <w:t>., за юр.лицо, Администрация ЗАТО г. Железногорск, ИНН 2452012069, по дог. от ___.___.20</w:t>
      </w:r>
      <w:r>
        <w:rPr>
          <w:sz w:val="24"/>
          <w:szCs w:val="24"/>
        </w:rPr>
        <w:t>2</w:t>
      </w:r>
      <w:r w:rsidR="00B93B6F">
        <w:rPr>
          <w:sz w:val="24"/>
          <w:szCs w:val="24"/>
        </w:rPr>
        <w:t>2</w:t>
      </w:r>
      <w:r w:rsidRPr="00C749E9">
        <w:rPr>
          <w:sz w:val="24"/>
          <w:szCs w:val="24"/>
        </w:rPr>
        <w:t xml:space="preserve"> № ____. </w:t>
      </w:r>
    </w:p>
    <w:p w:rsidR="005325A2" w:rsidRDefault="005325A2" w:rsidP="005325A2">
      <w:pPr>
        <w:pStyle w:val="1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– Налог на добавленную стоимость на товары (работы, услуги), реализуемые на территории Российской Федерации, </w:t>
      </w:r>
      <w:r w:rsidRPr="00C749E9">
        <w:rPr>
          <w:sz w:val="24"/>
          <w:szCs w:val="24"/>
        </w:rPr>
        <w:t>по дог. от __</w:t>
      </w:r>
      <w:proofErr w:type="gramStart"/>
      <w:r w:rsidRPr="00C749E9">
        <w:rPr>
          <w:sz w:val="24"/>
          <w:szCs w:val="24"/>
        </w:rPr>
        <w:t>_._</w:t>
      </w:r>
      <w:proofErr w:type="gramEnd"/>
      <w:r w:rsidRPr="00C749E9">
        <w:rPr>
          <w:sz w:val="24"/>
          <w:szCs w:val="24"/>
        </w:rPr>
        <w:t>__.20</w:t>
      </w:r>
      <w:r>
        <w:rPr>
          <w:sz w:val="24"/>
          <w:szCs w:val="24"/>
        </w:rPr>
        <w:t>2</w:t>
      </w:r>
      <w:r w:rsidR="00B93B6F">
        <w:rPr>
          <w:sz w:val="24"/>
          <w:szCs w:val="24"/>
        </w:rPr>
        <w:t>2</w:t>
      </w:r>
      <w:r w:rsidRPr="00C749E9">
        <w:rPr>
          <w:sz w:val="24"/>
          <w:szCs w:val="24"/>
        </w:rPr>
        <w:t xml:space="preserve"> № ____. </w:t>
      </w:r>
    </w:p>
    <w:p w:rsidR="005325A2" w:rsidRPr="00107863" w:rsidRDefault="005325A2" w:rsidP="005325A2">
      <w:pPr>
        <w:pStyle w:val="a7"/>
        <w:tabs>
          <w:tab w:val="left" w:pos="113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107863">
        <w:rPr>
          <w:rFonts w:ascii="Times New Roman" w:hAnsi="Times New Roman"/>
          <w:sz w:val="24"/>
          <w:szCs w:val="24"/>
        </w:rPr>
        <w:t xml:space="preserve">2.3. Возмещение расходов по приватизации Продавца в </w:t>
      </w:r>
      <w:proofErr w:type="gramStart"/>
      <w:r w:rsidRPr="00107863">
        <w:rPr>
          <w:rFonts w:ascii="Times New Roman" w:hAnsi="Times New Roman"/>
          <w:sz w:val="24"/>
          <w:szCs w:val="24"/>
        </w:rPr>
        <w:t xml:space="preserve">сумме  </w:t>
      </w:r>
      <w:r w:rsidR="00132156">
        <w:rPr>
          <w:rFonts w:ascii="Times New Roman" w:hAnsi="Times New Roman"/>
          <w:sz w:val="24"/>
          <w:szCs w:val="24"/>
        </w:rPr>
        <w:t>3</w:t>
      </w:r>
      <w:proofErr w:type="gramEnd"/>
      <w:r w:rsidR="00132156">
        <w:rPr>
          <w:rFonts w:ascii="Times New Roman" w:hAnsi="Times New Roman"/>
          <w:sz w:val="24"/>
          <w:szCs w:val="24"/>
        </w:rPr>
        <w:t xml:space="preserve"> 000</w:t>
      </w:r>
      <w:r w:rsidRPr="00107863">
        <w:rPr>
          <w:rFonts w:ascii="Times New Roman" w:hAnsi="Times New Roman"/>
          <w:sz w:val="24"/>
          <w:szCs w:val="24"/>
        </w:rPr>
        <w:t xml:space="preserve"> (</w:t>
      </w:r>
      <w:r w:rsidR="00132156">
        <w:rPr>
          <w:rFonts w:ascii="Times New Roman" w:hAnsi="Times New Roman"/>
          <w:sz w:val="24"/>
          <w:szCs w:val="24"/>
        </w:rPr>
        <w:t>три</w:t>
      </w:r>
      <w:r w:rsidRPr="00107863">
        <w:rPr>
          <w:rFonts w:ascii="Times New Roman" w:hAnsi="Times New Roman"/>
          <w:sz w:val="24"/>
          <w:szCs w:val="24"/>
        </w:rPr>
        <w:t xml:space="preserve"> тысяч</w:t>
      </w:r>
      <w:r w:rsidR="00132156">
        <w:rPr>
          <w:rFonts w:ascii="Times New Roman" w:hAnsi="Times New Roman"/>
          <w:sz w:val="24"/>
          <w:szCs w:val="24"/>
        </w:rPr>
        <w:t>и</w:t>
      </w:r>
      <w:r w:rsidRPr="00107863">
        <w:rPr>
          <w:rFonts w:ascii="Times New Roman" w:hAnsi="Times New Roman"/>
          <w:sz w:val="24"/>
          <w:szCs w:val="24"/>
        </w:rPr>
        <w:t xml:space="preserve">) рублей </w:t>
      </w:r>
      <w:r w:rsidR="00132156">
        <w:rPr>
          <w:rFonts w:ascii="Times New Roman" w:hAnsi="Times New Roman"/>
          <w:sz w:val="24"/>
          <w:szCs w:val="24"/>
        </w:rPr>
        <w:t>00</w:t>
      </w:r>
      <w:r w:rsidRPr="00107863">
        <w:rPr>
          <w:rFonts w:ascii="Times New Roman" w:hAnsi="Times New Roman"/>
          <w:sz w:val="24"/>
          <w:szCs w:val="24"/>
        </w:rPr>
        <w:t xml:space="preserve"> коп</w:t>
      </w:r>
      <w:r w:rsidR="006A5928">
        <w:rPr>
          <w:rFonts w:ascii="Times New Roman" w:hAnsi="Times New Roman"/>
          <w:sz w:val="24"/>
          <w:szCs w:val="24"/>
        </w:rPr>
        <w:t>.</w:t>
      </w:r>
      <w:r w:rsidRPr="00107863">
        <w:rPr>
          <w:rFonts w:ascii="Times New Roman" w:hAnsi="Times New Roman"/>
          <w:sz w:val="24"/>
          <w:szCs w:val="24"/>
        </w:rPr>
        <w:t xml:space="preserve"> осуществляется Покупателем отдельно от стоимости приобретаемого муниципального имущества не позднее 10 (десяти) рабочих дней со дня заключения настоящего Договора путем безналичного перечисления денежных средств по реквизитам, указанным в п. 2.2.1  настоящего Договора.</w:t>
      </w:r>
    </w:p>
    <w:p w:rsidR="005325A2" w:rsidRPr="00AA3372" w:rsidRDefault="005325A2" w:rsidP="005325A2">
      <w:pPr>
        <w:pStyle w:val="a7"/>
        <w:tabs>
          <w:tab w:val="left" w:pos="1134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>2.4. Расходы, связанные с оформлением купли-продажи Объекта и регистрацией перехода права собственности на Объект, несет Покупатель.</w:t>
      </w:r>
    </w:p>
    <w:p w:rsidR="005325A2" w:rsidRPr="00AA3372" w:rsidRDefault="005325A2" w:rsidP="005325A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5325A2" w:rsidRPr="00AA3372" w:rsidRDefault="005325A2" w:rsidP="005325A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A3372">
        <w:rPr>
          <w:rFonts w:ascii="Times New Roman" w:hAnsi="Times New Roman"/>
          <w:b/>
          <w:sz w:val="24"/>
          <w:szCs w:val="24"/>
        </w:rPr>
        <w:t>3.Обязательства сторон</w:t>
      </w:r>
    </w:p>
    <w:p w:rsidR="005325A2" w:rsidRPr="00AA3372" w:rsidRDefault="005325A2" w:rsidP="005325A2">
      <w:pPr>
        <w:pStyle w:val="a7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AA3372">
        <w:rPr>
          <w:rFonts w:ascii="Times New Roman" w:hAnsi="Times New Roman"/>
          <w:sz w:val="24"/>
          <w:szCs w:val="24"/>
          <w:u w:val="single"/>
        </w:rPr>
        <w:t>3.1.Покупатель обязан:</w:t>
      </w:r>
    </w:p>
    <w:p w:rsidR="005325A2" w:rsidRPr="00AA3372" w:rsidRDefault="005325A2" w:rsidP="005325A2">
      <w:pPr>
        <w:pStyle w:val="a7"/>
        <w:numPr>
          <w:ilvl w:val="2"/>
          <w:numId w:val="1"/>
        </w:numPr>
        <w:tabs>
          <w:tab w:val="clear" w:pos="1206"/>
          <w:tab w:val="num" w:pos="142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>Оплатить стоимость Объекта и осуществить иные расходы в соответствии с разделом 2 настоящего Договора.</w:t>
      </w:r>
    </w:p>
    <w:p w:rsidR="005325A2" w:rsidRPr="00AA3372" w:rsidRDefault="005325A2" w:rsidP="005325A2">
      <w:pPr>
        <w:pStyle w:val="a7"/>
        <w:numPr>
          <w:ilvl w:val="2"/>
          <w:numId w:val="1"/>
        </w:numPr>
        <w:tabs>
          <w:tab w:val="clear" w:pos="1206"/>
          <w:tab w:val="num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>Принять Объект от Продавца в установленном законом порядке по акту приема-передачи.</w:t>
      </w:r>
    </w:p>
    <w:p w:rsidR="005325A2" w:rsidRPr="00107863" w:rsidRDefault="005325A2" w:rsidP="005325A2">
      <w:pPr>
        <w:pStyle w:val="a7"/>
        <w:numPr>
          <w:ilvl w:val="2"/>
          <w:numId w:val="1"/>
        </w:numPr>
        <w:tabs>
          <w:tab w:val="clear" w:pos="1206"/>
          <w:tab w:val="num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07863">
        <w:rPr>
          <w:rFonts w:ascii="Times New Roman" w:hAnsi="Times New Roman"/>
          <w:bCs/>
          <w:sz w:val="24"/>
          <w:szCs w:val="24"/>
        </w:rPr>
        <w:t xml:space="preserve">Исполнить обязанность налогового агента по перечислению в бюджет суммы  НДС, предусмотренную Налоговым </w:t>
      </w:r>
      <w:hyperlink r:id="rId6" w:history="1">
        <w:r w:rsidRPr="00107863">
          <w:rPr>
            <w:rFonts w:ascii="Times New Roman" w:hAnsi="Times New Roman"/>
            <w:bCs/>
            <w:sz w:val="24"/>
            <w:szCs w:val="24"/>
          </w:rPr>
          <w:t>кодексом</w:t>
        </w:r>
      </w:hyperlink>
      <w:r w:rsidRPr="00107863">
        <w:rPr>
          <w:rFonts w:ascii="Times New Roman" w:hAnsi="Times New Roman"/>
          <w:bCs/>
          <w:sz w:val="24"/>
          <w:szCs w:val="24"/>
        </w:rPr>
        <w:t xml:space="preserve"> Российской Федерации, </w:t>
      </w:r>
      <w:r w:rsidRPr="00107863">
        <w:rPr>
          <w:rFonts w:ascii="Times New Roman" w:hAnsi="Times New Roman"/>
          <w:sz w:val="24"/>
          <w:szCs w:val="24"/>
        </w:rPr>
        <w:t>не позднее 10 (десяти) рабочих дней со дня заключения настоящего Договора</w:t>
      </w:r>
      <w:r w:rsidRPr="00107863">
        <w:rPr>
          <w:rFonts w:ascii="Times New Roman" w:hAnsi="Times New Roman"/>
          <w:bCs/>
          <w:sz w:val="24"/>
          <w:szCs w:val="24"/>
        </w:rPr>
        <w:t>.</w:t>
      </w:r>
    </w:p>
    <w:p w:rsidR="005325A2" w:rsidRPr="00107863" w:rsidRDefault="005325A2" w:rsidP="005325A2">
      <w:pPr>
        <w:pStyle w:val="a7"/>
        <w:numPr>
          <w:ilvl w:val="2"/>
          <w:numId w:val="1"/>
        </w:numPr>
        <w:tabs>
          <w:tab w:val="clear" w:pos="1206"/>
          <w:tab w:val="num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07863">
        <w:rPr>
          <w:rFonts w:ascii="Times New Roman" w:hAnsi="Times New Roman"/>
          <w:sz w:val="24"/>
          <w:szCs w:val="24"/>
        </w:rPr>
        <w:t>Представить до момента передачи Объекта платежное поручение, подтверждающее оплату суммы НДС, указанную в п. 2.1 настоящего Договора.</w:t>
      </w:r>
    </w:p>
    <w:p w:rsidR="005325A2" w:rsidRPr="00AA3372" w:rsidRDefault="005325A2" w:rsidP="005325A2">
      <w:pPr>
        <w:pStyle w:val="a7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AA3372">
        <w:rPr>
          <w:rFonts w:ascii="Times New Roman" w:hAnsi="Times New Roman"/>
          <w:sz w:val="24"/>
          <w:szCs w:val="24"/>
          <w:u w:val="single"/>
        </w:rPr>
        <w:t>3.2. Продавец обязан:</w:t>
      </w:r>
    </w:p>
    <w:p w:rsidR="005325A2" w:rsidRPr="00AA3372" w:rsidRDefault="005325A2" w:rsidP="005325A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>3.2.1. Продать Объект по цене, указанной в п. 2.1. настоящего Договора.</w:t>
      </w:r>
    </w:p>
    <w:p w:rsidR="005325A2" w:rsidRPr="00107863" w:rsidRDefault="005325A2" w:rsidP="005325A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107863">
        <w:rPr>
          <w:rFonts w:ascii="Times New Roman" w:hAnsi="Times New Roman"/>
          <w:sz w:val="24"/>
          <w:szCs w:val="24"/>
        </w:rPr>
        <w:t xml:space="preserve">3.2.2. Передать Объект по акту в собственность Покупателя, включая всю имеющуюся на Объект документацию, не позднее 5 дней с момента поступления оплаты за приобретенный покупателем Объект без учета </w:t>
      </w:r>
      <w:proofErr w:type="gramStart"/>
      <w:r w:rsidRPr="00107863">
        <w:rPr>
          <w:rFonts w:ascii="Times New Roman" w:hAnsi="Times New Roman"/>
          <w:sz w:val="24"/>
          <w:szCs w:val="24"/>
        </w:rPr>
        <w:t>НДС,  расходов</w:t>
      </w:r>
      <w:proofErr w:type="gramEnd"/>
      <w:r w:rsidRPr="00107863">
        <w:rPr>
          <w:rFonts w:ascii="Times New Roman" w:hAnsi="Times New Roman"/>
          <w:sz w:val="24"/>
          <w:szCs w:val="24"/>
        </w:rPr>
        <w:t xml:space="preserve"> по приватизации Продавца  и предоставления платежного поручения, подтверждающего оплату суммы НДС.</w:t>
      </w:r>
    </w:p>
    <w:p w:rsidR="005325A2" w:rsidRPr="00AA3372" w:rsidRDefault="005325A2" w:rsidP="005325A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325A2" w:rsidRPr="00AA3372" w:rsidRDefault="005325A2" w:rsidP="005325A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A3372">
        <w:rPr>
          <w:rFonts w:ascii="Times New Roman" w:hAnsi="Times New Roman"/>
          <w:b/>
          <w:sz w:val="24"/>
          <w:szCs w:val="24"/>
        </w:rPr>
        <w:t>4.Ответственность сторон за невыполнение обязательств,</w:t>
      </w:r>
    </w:p>
    <w:p w:rsidR="005325A2" w:rsidRPr="00AA3372" w:rsidRDefault="005325A2" w:rsidP="005325A2">
      <w:pPr>
        <w:pStyle w:val="a7"/>
        <w:ind w:firstLine="289"/>
        <w:jc w:val="center"/>
        <w:rPr>
          <w:rFonts w:ascii="Times New Roman" w:hAnsi="Times New Roman"/>
          <w:b/>
          <w:sz w:val="24"/>
          <w:szCs w:val="24"/>
        </w:rPr>
      </w:pPr>
      <w:r w:rsidRPr="00AA3372">
        <w:rPr>
          <w:rFonts w:ascii="Times New Roman" w:hAnsi="Times New Roman"/>
          <w:b/>
          <w:sz w:val="24"/>
          <w:szCs w:val="24"/>
        </w:rPr>
        <w:t>установленных настоящим Договором</w:t>
      </w:r>
    </w:p>
    <w:p w:rsidR="005325A2" w:rsidRPr="00AA3372" w:rsidRDefault="005325A2" w:rsidP="005325A2">
      <w:pPr>
        <w:pStyle w:val="a7"/>
        <w:ind w:firstLine="426"/>
        <w:rPr>
          <w:rFonts w:ascii="Times New Roman" w:hAnsi="Times New Roman"/>
          <w:sz w:val="24"/>
          <w:szCs w:val="24"/>
          <w:u w:val="single"/>
        </w:rPr>
      </w:pPr>
      <w:r w:rsidRPr="00AA3372">
        <w:rPr>
          <w:rFonts w:ascii="Times New Roman" w:hAnsi="Times New Roman"/>
          <w:sz w:val="24"/>
          <w:szCs w:val="24"/>
          <w:u w:val="single"/>
        </w:rPr>
        <w:t>4.1.Ответственность Покупателя:</w:t>
      </w:r>
    </w:p>
    <w:p w:rsidR="005325A2" w:rsidRPr="00AA3372" w:rsidRDefault="005325A2" w:rsidP="005325A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>4.1.1. За нарушение обязательств, установленных п. 2.2</w:t>
      </w:r>
      <w:r>
        <w:rPr>
          <w:rFonts w:ascii="Times New Roman" w:hAnsi="Times New Roman"/>
          <w:sz w:val="24"/>
          <w:szCs w:val="24"/>
        </w:rPr>
        <w:t>.1, 2.3</w:t>
      </w:r>
      <w:r w:rsidRPr="00AA3372">
        <w:rPr>
          <w:rFonts w:ascii="Times New Roman" w:hAnsi="Times New Roman"/>
          <w:sz w:val="24"/>
          <w:szCs w:val="24"/>
        </w:rPr>
        <w:t xml:space="preserve"> настоящего Договора, Покупатель уплачивает пеню в размере 1/300 ставки рефинансирования, установленной ЦБ РФ от суммы платежа за каждый день просрочки, а Договор может быть расторгнут в судебном порядке по заявлению Продавца. </w:t>
      </w:r>
    </w:p>
    <w:p w:rsidR="005325A2" w:rsidRPr="00AA3372" w:rsidRDefault="005325A2" w:rsidP="005325A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 xml:space="preserve">4.1.2. Просрочка платежа свыше пятнадцати календарных дней считается односторонним отказом Покупателя от исполнения обязательств по оплате, установленных настоящим </w:t>
      </w:r>
      <w:r w:rsidRPr="00AA3372">
        <w:rPr>
          <w:rFonts w:ascii="Times New Roman" w:hAnsi="Times New Roman"/>
          <w:sz w:val="24"/>
          <w:szCs w:val="24"/>
        </w:rPr>
        <w:lastRenderedPageBreak/>
        <w:t>Договором, что дает право Продавцу расторгнуть настоящий Договор в порядке, предусмотренным п.6.3. настоящего Договора.</w:t>
      </w:r>
    </w:p>
    <w:p w:rsidR="005325A2" w:rsidRPr="00AA3372" w:rsidRDefault="005325A2" w:rsidP="005325A2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>4.1.3. За нарушение п. 3.1.2. Покупатель обязан уплатить Продавцу штраф в размере 20 (двадцать) минимальных оплат труда, установленных законодательством на момент совершения нарушения.</w:t>
      </w:r>
    </w:p>
    <w:p w:rsidR="005325A2" w:rsidRPr="00AA3372" w:rsidRDefault="005325A2" w:rsidP="005325A2">
      <w:pPr>
        <w:pStyle w:val="a7"/>
        <w:ind w:firstLine="426"/>
        <w:rPr>
          <w:rFonts w:ascii="Times New Roman" w:hAnsi="Times New Roman"/>
          <w:sz w:val="24"/>
          <w:szCs w:val="24"/>
          <w:u w:val="single"/>
        </w:rPr>
      </w:pPr>
      <w:r w:rsidRPr="00AA3372">
        <w:rPr>
          <w:rFonts w:ascii="Times New Roman" w:hAnsi="Times New Roman"/>
          <w:sz w:val="24"/>
          <w:szCs w:val="24"/>
          <w:u w:val="single"/>
        </w:rPr>
        <w:t>4.2. Ответственность Продавца:</w:t>
      </w:r>
    </w:p>
    <w:p w:rsidR="005325A2" w:rsidRPr="00AA3372" w:rsidRDefault="005325A2" w:rsidP="005325A2">
      <w:pPr>
        <w:pStyle w:val="a7"/>
        <w:ind w:firstLine="28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>4.2.1. За нарушение п. 3.2.2. Продавец обязан уплатить Покупателю штраф в размере 20 (двадцать) минимальных оплат труда, установленных законодательством на момент совершения нарушения.</w:t>
      </w:r>
    </w:p>
    <w:p w:rsidR="005325A2" w:rsidRPr="00AA3372" w:rsidRDefault="005325A2" w:rsidP="005325A2">
      <w:pPr>
        <w:pStyle w:val="a7"/>
        <w:ind w:firstLine="289"/>
        <w:jc w:val="both"/>
        <w:rPr>
          <w:rFonts w:ascii="Times New Roman" w:hAnsi="Times New Roman"/>
          <w:sz w:val="24"/>
          <w:szCs w:val="24"/>
        </w:rPr>
      </w:pPr>
    </w:p>
    <w:p w:rsidR="005325A2" w:rsidRPr="00B35E4F" w:rsidRDefault="005325A2" w:rsidP="005325A2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B35E4F">
        <w:rPr>
          <w:rFonts w:ascii="Times New Roman" w:hAnsi="Times New Roman"/>
          <w:b/>
          <w:sz w:val="24"/>
          <w:szCs w:val="24"/>
        </w:rPr>
        <w:t>Порядок перехода права собственности на Объект</w:t>
      </w:r>
    </w:p>
    <w:p w:rsidR="005325A2" w:rsidRPr="00AA3372" w:rsidRDefault="005325A2" w:rsidP="005325A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 xml:space="preserve">5.1. Объект передается от Продавца в собственность Покупателю по Акту приема-передачи в срок не позднее 5 дней </w:t>
      </w:r>
      <w:r w:rsidRPr="00107863">
        <w:rPr>
          <w:rFonts w:ascii="Times New Roman" w:hAnsi="Times New Roman"/>
          <w:sz w:val="24"/>
          <w:szCs w:val="24"/>
        </w:rPr>
        <w:t>с момента поступления оплаты за приобретенный покупателем Объект без учета НДС, расходов по приватизации Продавца и предоставления платежного поручения, подтверждающего оплату суммы НДС.</w:t>
      </w:r>
      <w:r w:rsidRPr="00AA3372">
        <w:rPr>
          <w:rFonts w:ascii="Times New Roman" w:hAnsi="Times New Roman"/>
          <w:sz w:val="24"/>
          <w:szCs w:val="24"/>
        </w:rPr>
        <w:t xml:space="preserve"> </w:t>
      </w:r>
    </w:p>
    <w:p w:rsidR="005325A2" w:rsidRPr="00AA3372" w:rsidRDefault="005325A2" w:rsidP="005325A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>5.2. Переход права собственности на Объект подлежит государственной регистрации в Железногорском отделе Управления Федеральной службы государственной регистрации, кадастра и картографии по Красноярскому краю.</w:t>
      </w:r>
    </w:p>
    <w:p w:rsidR="005325A2" w:rsidRPr="00AA3372" w:rsidRDefault="005325A2" w:rsidP="005325A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>5.3. Риск случайной гибели или повреждения имущества переходит от Продавца к Покупателю с момента передачи данного имущества по акту приема-передачи.</w:t>
      </w:r>
    </w:p>
    <w:p w:rsidR="005325A2" w:rsidRPr="00AA3372" w:rsidRDefault="005325A2" w:rsidP="005325A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25A2" w:rsidRPr="00B35E4F" w:rsidRDefault="005325A2" w:rsidP="005325A2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B35E4F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5325A2" w:rsidRPr="00AA3372" w:rsidRDefault="005325A2" w:rsidP="005325A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 xml:space="preserve">6.1.Изменение, дополнение условий настоящего Договора, а также его расторжение возможно по соглашению сторон. </w:t>
      </w:r>
    </w:p>
    <w:p w:rsidR="005325A2" w:rsidRPr="00AA3372" w:rsidRDefault="005325A2" w:rsidP="005325A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 xml:space="preserve">6.2. По требованию одной из сторон Договор может быть изменен  или расторгнут  по  решению арбитражного суда,  при нарушении существенных условий Договора другой стороной, а так же в случаях, предусмотренных настоящим Договором. </w:t>
      </w:r>
    </w:p>
    <w:p w:rsidR="005325A2" w:rsidRPr="00AA3372" w:rsidRDefault="005325A2" w:rsidP="005325A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 xml:space="preserve">Изменение и расторжение Договора, оформленное в виде дополнительного соглашения к Договору, является неотъемлемой </w:t>
      </w:r>
      <w:proofErr w:type="gramStart"/>
      <w:r w:rsidRPr="00AA3372">
        <w:rPr>
          <w:rFonts w:ascii="Times New Roman" w:hAnsi="Times New Roman"/>
          <w:sz w:val="24"/>
          <w:szCs w:val="24"/>
        </w:rPr>
        <w:t>частью  Договора</w:t>
      </w:r>
      <w:proofErr w:type="gramEnd"/>
      <w:r w:rsidRPr="00AA3372">
        <w:rPr>
          <w:rFonts w:ascii="Times New Roman" w:hAnsi="Times New Roman"/>
          <w:sz w:val="24"/>
          <w:szCs w:val="24"/>
        </w:rPr>
        <w:t xml:space="preserve"> и подлежит регистрации в Железногорском отделе Управления Федеральной службы государственной регистрации, кадастра и картографии по Красноярскому краю.</w:t>
      </w:r>
    </w:p>
    <w:p w:rsidR="005325A2" w:rsidRPr="00AA3372" w:rsidRDefault="005325A2" w:rsidP="005325A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>6.3. В случае, предусмотренном 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3372">
        <w:rPr>
          <w:rFonts w:ascii="Times New Roman" w:hAnsi="Times New Roman"/>
          <w:sz w:val="24"/>
          <w:szCs w:val="24"/>
        </w:rPr>
        <w:t>4.1.2. настоящего Договора, Продавец в течение семи рабочих дней с момента истечения допустимой просрочки направляет Покупателю письменное уведомление о расторжении настоящего Договора. Договор считается расторгнутым с даты, указанной в уведомлении.</w:t>
      </w:r>
    </w:p>
    <w:p w:rsidR="005325A2" w:rsidRPr="00AA3372" w:rsidRDefault="005325A2" w:rsidP="005325A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>6.4. Взаимоотношения сторон, не урегулированные настоящим Договором, регламентируются действующим законодательством.</w:t>
      </w:r>
    </w:p>
    <w:p w:rsidR="005325A2" w:rsidRPr="00AA3372" w:rsidRDefault="005325A2" w:rsidP="005325A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 xml:space="preserve">6.5. При изменении юридического, почтового адреса Покупателя он обязан в десятидневный срок сообщить об этом Продавцу. </w:t>
      </w:r>
    </w:p>
    <w:p w:rsidR="005325A2" w:rsidRPr="00AA3372" w:rsidRDefault="005325A2" w:rsidP="005325A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>6.6.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5325A2" w:rsidRPr="00AA3372" w:rsidRDefault="005325A2" w:rsidP="005325A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 xml:space="preserve">6.7. Настоящий Договор составлен в 3 (трех) экземплярах, имеющих одинаковую юридическую силу. Первый экземпляр хранится у Покупателя, второй – у Продавца,  третий, - в делах </w:t>
      </w:r>
      <w:proofErr w:type="spellStart"/>
      <w:r w:rsidRPr="00AA3372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AA3372">
        <w:rPr>
          <w:rFonts w:ascii="Times New Roman" w:hAnsi="Times New Roman"/>
          <w:sz w:val="24"/>
          <w:szCs w:val="24"/>
        </w:rPr>
        <w:t xml:space="preserve"> отдела Управления Федеральной службы государственной регистрации, кадастра и картографии по Красноярскому краю.   </w:t>
      </w:r>
    </w:p>
    <w:p w:rsidR="005325A2" w:rsidRPr="00AA3372" w:rsidRDefault="005325A2" w:rsidP="005325A2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25A2" w:rsidRPr="00AA3372" w:rsidRDefault="005325A2" w:rsidP="005325A2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 w:rsidRPr="00AA3372">
        <w:rPr>
          <w:rFonts w:ascii="Times New Roman" w:hAnsi="Times New Roman"/>
          <w:b/>
          <w:sz w:val="24"/>
          <w:szCs w:val="24"/>
        </w:rPr>
        <w:t>Юридические адреса и подписи сторон:</w:t>
      </w:r>
    </w:p>
    <w:p w:rsidR="005325A2" w:rsidRPr="00AA3372" w:rsidRDefault="005325A2" w:rsidP="005325A2">
      <w:pPr>
        <w:tabs>
          <w:tab w:val="left" w:pos="142"/>
        </w:tabs>
        <w:jc w:val="both"/>
        <w:rPr>
          <w:b/>
        </w:rPr>
      </w:pPr>
      <w:r w:rsidRPr="00AA3372">
        <w:rPr>
          <w:b/>
        </w:rPr>
        <w:t xml:space="preserve"> ПРОДАВЕЦ:</w:t>
      </w:r>
      <w:r w:rsidRPr="00AA3372">
        <w:t xml:space="preserve"> </w:t>
      </w:r>
      <w:r w:rsidRPr="00AA3372">
        <w:rPr>
          <w:b/>
        </w:rPr>
        <w:t xml:space="preserve">Администрация закрытого административно-территориального образования город Железногорск. </w:t>
      </w:r>
    </w:p>
    <w:p w:rsidR="005325A2" w:rsidRPr="00AA3372" w:rsidRDefault="005325A2" w:rsidP="005325A2">
      <w:pPr>
        <w:ind w:firstLine="289"/>
        <w:jc w:val="both"/>
      </w:pPr>
      <w:r w:rsidRPr="00AA3372">
        <w:rPr>
          <w:b/>
        </w:rPr>
        <w:t>Адрес:</w:t>
      </w:r>
      <w:r w:rsidRPr="00AA3372">
        <w:t xml:space="preserve"> 662971, Красноярский край, ЗАТО </w:t>
      </w:r>
      <w:proofErr w:type="gramStart"/>
      <w:r w:rsidRPr="00AA3372">
        <w:t>Железногорск,  г.</w:t>
      </w:r>
      <w:proofErr w:type="gramEnd"/>
      <w:r w:rsidRPr="00AA3372">
        <w:t xml:space="preserve"> Железногорск, ул. 22 </w:t>
      </w:r>
      <w:r>
        <w:t>П</w:t>
      </w:r>
      <w:r w:rsidRPr="00AA3372">
        <w:t xml:space="preserve">артсъезда, д. 21, тел. 76-56-31, факс 76-56-23. </w:t>
      </w:r>
      <w:r>
        <w:t xml:space="preserve"> </w:t>
      </w:r>
      <w:r w:rsidRPr="00AA3372">
        <w:t>ИНН 2452012069 КПП 245201001  ОГРН 1022401419590</w:t>
      </w:r>
    </w:p>
    <w:p w:rsidR="005325A2" w:rsidRPr="00AA3372" w:rsidRDefault="005325A2" w:rsidP="005325A2">
      <w:pPr>
        <w:pStyle w:val="a3"/>
        <w:rPr>
          <w:szCs w:val="24"/>
        </w:rPr>
      </w:pPr>
      <w:r w:rsidRPr="00AA3372">
        <w:rPr>
          <w:b/>
          <w:szCs w:val="24"/>
        </w:rPr>
        <w:t xml:space="preserve">ПОКУПАТЕЛЬ: </w:t>
      </w:r>
      <w:r>
        <w:rPr>
          <w:b/>
          <w:szCs w:val="24"/>
        </w:rPr>
        <w:t>_____________________</w:t>
      </w:r>
      <w:r w:rsidRPr="00AA3372">
        <w:rPr>
          <w:b/>
          <w:szCs w:val="24"/>
        </w:rPr>
        <w:t>.</w:t>
      </w:r>
    </w:p>
    <w:p w:rsidR="005325A2" w:rsidRPr="00AA3372" w:rsidRDefault="005325A2" w:rsidP="005325A2">
      <w:pPr>
        <w:pStyle w:val="1"/>
        <w:jc w:val="both"/>
        <w:rPr>
          <w:rStyle w:val="a9"/>
          <w:b w:val="0"/>
          <w:sz w:val="24"/>
          <w:szCs w:val="24"/>
        </w:rPr>
      </w:pPr>
      <w:r w:rsidRPr="00AA3372">
        <w:rPr>
          <w:sz w:val="24"/>
          <w:szCs w:val="24"/>
        </w:rPr>
        <w:t xml:space="preserve">     </w:t>
      </w:r>
      <w:r w:rsidRPr="00AA3372">
        <w:rPr>
          <w:b/>
          <w:sz w:val="24"/>
          <w:szCs w:val="24"/>
        </w:rPr>
        <w:t>Адрес:</w:t>
      </w:r>
      <w:r w:rsidRPr="00AA337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</w:t>
      </w:r>
      <w:r w:rsidRPr="00AA3372">
        <w:rPr>
          <w:sz w:val="24"/>
          <w:szCs w:val="24"/>
        </w:rPr>
        <w:t xml:space="preserve">. ИНН </w:t>
      </w:r>
      <w:r>
        <w:rPr>
          <w:rStyle w:val="a9"/>
          <w:sz w:val="24"/>
          <w:szCs w:val="24"/>
        </w:rPr>
        <w:t>_______________________.</w:t>
      </w:r>
    </w:p>
    <w:p w:rsidR="005325A2" w:rsidRDefault="005325A2" w:rsidP="005325A2">
      <w:pPr>
        <w:pStyle w:val="1"/>
        <w:jc w:val="both"/>
        <w:rPr>
          <w:b/>
          <w:sz w:val="24"/>
          <w:szCs w:val="24"/>
        </w:rPr>
      </w:pPr>
    </w:p>
    <w:p w:rsidR="005325A2" w:rsidRDefault="005325A2" w:rsidP="005325A2">
      <w:pPr>
        <w:pStyle w:val="1"/>
        <w:jc w:val="both"/>
        <w:rPr>
          <w:b/>
          <w:sz w:val="24"/>
          <w:szCs w:val="24"/>
        </w:rPr>
      </w:pPr>
    </w:p>
    <w:p w:rsidR="005325A2" w:rsidRPr="00AA3372" w:rsidRDefault="005325A2" w:rsidP="005325A2">
      <w:pPr>
        <w:pStyle w:val="a7"/>
        <w:rPr>
          <w:rFonts w:ascii="Times New Roman" w:hAnsi="Times New Roman"/>
          <w:b/>
          <w:sz w:val="24"/>
          <w:szCs w:val="24"/>
        </w:rPr>
      </w:pPr>
      <w:r w:rsidRPr="00AA3372">
        <w:rPr>
          <w:rFonts w:ascii="Times New Roman" w:hAnsi="Times New Roman"/>
          <w:sz w:val="24"/>
          <w:szCs w:val="24"/>
        </w:rPr>
        <w:t xml:space="preserve">   </w:t>
      </w:r>
      <w:r w:rsidRPr="00AA3372">
        <w:rPr>
          <w:rFonts w:ascii="Times New Roman" w:hAnsi="Times New Roman"/>
          <w:b/>
          <w:sz w:val="24"/>
          <w:szCs w:val="24"/>
        </w:rPr>
        <w:t xml:space="preserve">ПРОДАВЕЦ                                                                                        ПОКУПАТЕЛЬ </w:t>
      </w:r>
    </w:p>
    <w:p w:rsidR="005325A2" w:rsidRDefault="00AA6BDA" w:rsidP="005325A2">
      <w:pPr>
        <w:pStyle w:val="a7"/>
        <w:ind w:left="4320" w:hanging="43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Начальник </w:t>
      </w:r>
      <w:r w:rsidR="005325A2" w:rsidRPr="00AA3372">
        <w:rPr>
          <w:rFonts w:ascii="Times New Roman" w:hAnsi="Times New Roman"/>
          <w:b/>
          <w:sz w:val="24"/>
          <w:szCs w:val="24"/>
        </w:rPr>
        <w:t xml:space="preserve"> КУМИ   </w:t>
      </w:r>
      <w:r w:rsidR="005325A2">
        <w:rPr>
          <w:rFonts w:ascii="Times New Roman" w:hAnsi="Times New Roman"/>
          <w:b/>
          <w:sz w:val="24"/>
          <w:szCs w:val="24"/>
        </w:rPr>
        <w:tab/>
      </w:r>
      <w:r w:rsidR="005325A2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5325A2" w:rsidRPr="00AA3372">
        <w:rPr>
          <w:rFonts w:ascii="Times New Roman" w:hAnsi="Times New Roman"/>
          <w:b/>
          <w:sz w:val="24"/>
          <w:szCs w:val="24"/>
        </w:rPr>
        <w:t xml:space="preserve">  </w:t>
      </w:r>
      <w:r w:rsidR="005325A2">
        <w:rPr>
          <w:rFonts w:ascii="Times New Roman" w:hAnsi="Times New Roman"/>
          <w:b/>
          <w:sz w:val="24"/>
          <w:szCs w:val="24"/>
        </w:rPr>
        <w:t>________________________________</w:t>
      </w:r>
      <w:r w:rsidR="005325A2" w:rsidRPr="00AA3372">
        <w:rPr>
          <w:rFonts w:ascii="Times New Roman" w:hAnsi="Times New Roman"/>
          <w:b/>
          <w:sz w:val="24"/>
          <w:szCs w:val="24"/>
        </w:rPr>
        <w:t xml:space="preserve"> </w:t>
      </w:r>
    </w:p>
    <w:p w:rsidR="005325A2" w:rsidRPr="00AA3372" w:rsidRDefault="005325A2" w:rsidP="005325A2">
      <w:pPr>
        <w:pStyle w:val="a7"/>
        <w:ind w:left="4320" w:hanging="4320"/>
        <w:rPr>
          <w:rFonts w:ascii="Times New Roman" w:hAnsi="Times New Roman"/>
          <w:b/>
          <w:sz w:val="24"/>
          <w:szCs w:val="24"/>
        </w:rPr>
      </w:pPr>
      <w:proofErr w:type="gramStart"/>
      <w:r w:rsidRPr="00AA3372">
        <w:rPr>
          <w:rFonts w:ascii="Times New Roman" w:hAnsi="Times New Roman"/>
          <w:b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A3372">
        <w:rPr>
          <w:rFonts w:ascii="Times New Roman" w:hAnsi="Times New Roman"/>
          <w:b/>
          <w:sz w:val="24"/>
          <w:szCs w:val="24"/>
        </w:rPr>
        <w:t>ЗАТО г. Железногорск</w:t>
      </w:r>
    </w:p>
    <w:p w:rsidR="005325A2" w:rsidRPr="00AA3372" w:rsidRDefault="005325A2" w:rsidP="005325A2">
      <w:pPr>
        <w:pStyle w:val="a7"/>
        <w:rPr>
          <w:rFonts w:ascii="Times New Roman" w:hAnsi="Times New Roman"/>
          <w:b/>
          <w:sz w:val="24"/>
          <w:szCs w:val="24"/>
        </w:rPr>
      </w:pPr>
      <w:r w:rsidRPr="00AA3372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  <w:t xml:space="preserve">                            </w:t>
      </w:r>
    </w:p>
    <w:p w:rsidR="005325A2" w:rsidRPr="00AA3372" w:rsidRDefault="005325A2" w:rsidP="005325A2">
      <w:pPr>
        <w:pStyle w:val="a7"/>
        <w:rPr>
          <w:rFonts w:ascii="Times New Roman" w:hAnsi="Times New Roman"/>
          <w:b/>
          <w:sz w:val="24"/>
          <w:szCs w:val="24"/>
        </w:rPr>
      </w:pPr>
      <w:r w:rsidRPr="00AA3372">
        <w:rPr>
          <w:rFonts w:ascii="Times New Roman" w:hAnsi="Times New Roman"/>
          <w:b/>
          <w:sz w:val="24"/>
          <w:szCs w:val="24"/>
        </w:rPr>
        <w:t xml:space="preserve">______________  </w:t>
      </w:r>
      <w:r w:rsidR="00132156">
        <w:rPr>
          <w:rFonts w:ascii="Times New Roman" w:hAnsi="Times New Roman"/>
          <w:b/>
          <w:sz w:val="24"/>
          <w:szCs w:val="24"/>
        </w:rPr>
        <w:t>Захарова О</w:t>
      </w:r>
      <w:r w:rsidRPr="00AA3372">
        <w:rPr>
          <w:rFonts w:ascii="Times New Roman" w:hAnsi="Times New Roman"/>
          <w:b/>
          <w:sz w:val="24"/>
          <w:szCs w:val="24"/>
        </w:rPr>
        <w:t>.В.</w:t>
      </w:r>
      <w:r w:rsidRPr="00AA3372">
        <w:rPr>
          <w:rFonts w:ascii="Times New Roman" w:hAnsi="Times New Roman"/>
          <w:b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A3372">
        <w:rPr>
          <w:rFonts w:ascii="Times New Roman" w:hAnsi="Times New Roman"/>
          <w:b/>
          <w:sz w:val="24"/>
          <w:szCs w:val="24"/>
        </w:rPr>
        <w:t xml:space="preserve"> ______________   </w:t>
      </w:r>
      <w:r>
        <w:rPr>
          <w:rFonts w:ascii="Times New Roman" w:hAnsi="Times New Roman"/>
          <w:b/>
          <w:sz w:val="24"/>
          <w:szCs w:val="24"/>
        </w:rPr>
        <w:t>_____________</w:t>
      </w:r>
    </w:p>
    <w:p w:rsidR="005325A2" w:rsidRPr="00AA3372" w:rsidRDefault="005325A2" w:rsidP="005325A2">
      <w:pPr>
        <w:pStyle w:val="a7"/>
        <w:rPr>
          <w:rFonts w:ascii="Times New Roman" w:hAnsi="Times New Roman"/>
          <w:sz w:val="24"/>
          <w:szCs w:val="24"/>
        </w:rPr>
      </w:pPr>
      <w:r w:rsidRPr="00AA3372">
        <w:rPr>
          <w:rFonts w:ascii="Times New Roman" w:hAnsi="Times New Roman"/>
          <w:b/>
          <w:sz w:val="24"/>
          <w:szCs w:val="24"/>
        </w:rPr>
        <w:t>МП</w:t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1"/>
      <w:bookmarkEnd w:id="2"/>
    </w:p>
    <w:p w:rsidR="00B647CB" w:rsidRDefault="00B647CB"/>
    <w:sectPr w:rsidR="00B647CB" w:rsidSect="004D1CC5">
      <w:pgSz w:w="11906" w:h="16838"/>
      <w:pgMar w:top="709" w:right="566" w:bottom="851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 w15:restartNumberingAfterBreak="0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A2"/>
    <w:rsid w:val="00030F09"/>
    <w:rsid w:val="00055253"/>
    <w:rsid w:val="000778C8"/>
    <w:rsid w:val="000E3083"/>
    <w:rsid w:val="0010107E"/>
    <w:rsid w:val="00132156"/>
    <w:rsid w:val="00143FFC"/>
    <w:rsid w:val="001513A1"/>
    <w:rsid w:val="00197C61"/>
    <w:rsid w:val="001D6F2E"/>
    <w:rsid w:val="00240B06"/>
    <w:rsid w:val="00284F67"/>
    <w:rsid w:val="002D1BD8"/>
    <w:rsid w:val="003A140F"/>
    <w:rsid w:val="003A463A"/>
    <w:rsid w:val="003A75FB"/>
    <w:rsid w:val="00454B5B"/>
    <w:rsid w:val="004D1CC5"/>
    <w:rsid w:val="005043E4"/>
    <w:rsid w:val="005325A2"/>
    <w:rsid w:val="00614140"/>
    <w:rsid w:val="00627A88"/>
    <w:rsid w:val="00645113"/>
    <w:rsid w:val="006A5928"/>
    <w:rsid w:val="006C7736"/>
    <w:rsid w:val="006F556C"/>
    <w:rsid w:val="00702169"/>
    <w:rsid w:val="00710738"/>
    <w:rsid w:val="00733BE9"/>
    <w:rsid w:val="007A28FE"/>
    <w:rsid w:val="007F0E95"/>
    <w:rsid w:val="008024FC"/>
    <w:rsid w:val="009C70AE"/>
    <w:rsid w:val="009F1279"/>
    <w:rsid w:val="00A71527"/>
    <w:rsid w:val="00A810EC"/>
    <w:rsid w:val="00A91230"/>
    <w:rsid w:val="00A97E93"/>
    <w:rsid w:val="00AA6BDA"/>
    <w:rsid w:val="00B647CB"/>
    <w:rsid w:val="00B93B6F"/>
    <w:rsid w:val="00BB2994"/>
    <w:rsid w:val="00BD0E0C"/>
    <w:rsid w:val="00BD5358"/>
    <w:rsid w:val="00C0794B"/>
    <w:rsid w:val="00C12780"/>
    <w:rsid w:val="00C9362E"/>
    <w:rsid w:val="00CA43EE"/>
    <w:rsid w:val="00D36B74"/>
    <w:rsid w:val="00D663B5"/>
    <w:rsid w:val="00E00A13"/>
    <w:rsid w:val="00EC4CA8"/>
    <w:rsid w:val="00F9656C"/>
    <w:rsid w:val="00F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9AB1"/>
  <w15:docId w15:val="{072158A2-2BD6-4296-8117-BC0813AA2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25A2"/>
    <w:pPr>
      <w:ind w:firstLine="426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5325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5325A2"/>
    <w:rPr>
      <w:szCs w:val="20"/>
    </w:rPr>
  </w:style>
  <w:style w:type="character" w:customStyle="1" w:styleId="a6">
    <w:name w:val="Основной текст Знак"/>
    <w:basedOn w:val="a0"/>
    <w:link w:val="a5"/>
    <w:rsid w:val="005325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5325A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Plain Text"/>
    <w:basedOn w:val="a"/>
    <w:link w:val="a8"/>
    <w:rsid w:val="005325A2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5325A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5325A2"/>
    <w:rPr>
      <w:b/>
      <w:bCs/>
    </w:rPr>
  </w:style>
  <w:style w:type="paragraph" w:styleId="aa">
    <w:name w:val="No Spacing"/>
    <w:uiPriority w:val="1"/>
    <w:qFormat/>
    <w:rsid w:val="00197C6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5562C63EC3CBF4EB1E0896374D0AD95B9650DE94729FF612BA39BCEAAw5VD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74741-DA6D-47BB-8E06-2FB13D20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</dc:creator>
  <cp:lastModifiedBy>Елена Леонидовна</cp:lastModifiedBy>
  <cp:revision>2</cp:revision>
  <cp:lastPrinted>2020-03-13T02:25:00Z</cp:lastPrinted>
  <dcterms:created xsi:type="dcterms:W3CDTF">2022-05-26T11:55:00Z</dcterms:created>
  <dcterms:modified xsi:type="dcterms:W3CDTF">2022-05-26T11:55:00Z</dcterms:modified>
</cp:coreProperties>
</file>