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4" w:rsidRDefault="00A30724" w:rsidP="00A307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30724" w:rsidRPr="00A30724" w:rsidRDefault="00A30724" w:rsidP="00A30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координации работы по </w:t>
      </w:r>
      <w:r>
        <w:rPr>
          <w:sz w:val="28"/>
          <w:szCs w:val="28"/>
        </w:rPr>
        <w:br/>
        <w:t xml:space="preserve">противодействию коррупции в Городском округе Верхняя Тура </w:t>
      </w:r>
    </w:p>
    <w:p w:rsidR="00A30724" w:rsidRDefault="00A30724" w:rsidP="0035056B">
      <w:pPr>
        <w:jc w:val="both"/>
      </w:pPr>
    </w:p>
    <w:p w:rsidR="00A30724" w:rsidRPr="0015587A" w:rsidRDefault="00A30724" w:rsidP="00710666">
      <w:pPr>
        <w:rPr>
          <w:sz w:val="26"/>
          <w:szCs w:val="26"/>
        </w:rPr>
      </w:pPr>
      <w:r w:rsidRPr="0015587A">
        <w:rPr>
          <w:sz w:val="26"/>
          <w:szCs w:val="26"/>
        </w:rPr>
        <w:t>Администрация Г</w:t>
      </w:r>
      <w:r w:rsidR="00710666" w:rsidRPr="0015587A">
        <w:rPr>
          <w:sz w:val="26"/>
          <w:szCs w:val="26"/>
        </w:rPr>
        <w:t xml:space="preserve">ородского </w:t>
      </w:r>
      <w:r w:rsidR="00710666" w:rsidRPr="0015587A">
        <w:rPr>
          <w:sz w:val="26"/>
          <w:szCs w:val="26"/>
        </w:rPr>
        <w:br/>
        <w:t xml:space="preserve">округа </w:t>
      </w:r>
      <w:r w:rsidRPr="0015587A">
        <w:rPr>
          <w:sz w:val="26"/>
          <w:szCs w:val="26"/>
        </w:rPr>
        <w:t xml:space="preserve"> Верхняя Тура                                                </w:t>
      </w:r>
      <w:r w:rsidR="00710666" w:rsidRPr="0015587A">
        <w:rPr>
          <w:sz w:val="26"/>
          <w:szCs w:val="26"/>
        </w:rPr>
        <w:t xml:space="preserve">                </w:t>
      </w:r>
      <w:r w:rsidR="0082290D">
        <w:rPr>
          <w:sz w:val="26"/>
          <w:szCs w:val="26"/>
        </w:rPr>
        <w:t xml:space="preserve">       </w:t>
      </w:r>
      <w:r w:rsidRPr="0015587A">
        <w:rPr>
          <w:sz w:val="26"/>
          <w:szCs w:val="26"/>
        </w:rPr>
        <w:t xml:space="preserve">от </w:t>
      </w:r>
      <w:r w:rsidR="00710666" w:rsidRPr="0015587A">
        <w:rPr>
          <w:sz w:val="26"/>
          <w:szCs w:val="26"/>
        </w:rPr>
        <w:t>0</w:t>
      </w:r>
      <w:r w:rsidR="0082290D">
        <w:rPr>
          <w:sz w:val="26"/>
          <w:szCs w:val="26"/>
        </w:rPr>
        <w:t>1</w:t>
      </w:r>
      <w:r w:rsidR="00E8554E" w:rsidRPr="0015587A">
        <w:rPr>
          <w:sz w:val="26"/>
          <w:szCs w:val="26"/>
        </w:rPr>
        <w:t>.</w:t>
      </w:r>
      <w:r w:rsidR="0015587A" w:rsidRPr="0015587A">
        <w:rPr>
          <w:sz w:val="26"/>
          <w:szCs w:val="26"/>
        </w:rPr>
        <w:t>1</w:t>
      </w:r>
      <w:r w:rsidR="00710666" w:rsidRPr="0015587A">
        <w:rPr>
          <w:sz w:val="26"/>
          <w:szCs w:val="26"/>
        </w:rPr>
        <w:t>0</w:t>
      </w:r>
      <w:r w:rsidR="00E8554E" w:rsidRPr="0015587A">
        <w:rPr>
          <w:sz w:val="26"/>
          <w:szCs w:val="26"/>
        </w:rPr>
        <w:t>.</w:t>
      </w:r>
      <w:r w:rsidRPr="0015587A">
        <w:rPr>
          <w:sz w:val="26"/>
          <w:szCs w:val="26"/>
        </w:rPr>
        <w:t>201</w:t>
      </w:r>
      <w:r w:rsidR="00710666" w:rsidRPr="0015587A">
        <w:rPr>
          <w:sz w:val="26"/>
          <w:szCs w:val="26"/>
        </w:rPr>
        <w:t>9</w:t>
      </w:r>
      <w:r w:rsidRPr="0015587A">
        <w:rPr>
          <w:sz w:val="26"/>
          <w:szCs w:val="26"/>
        </w:rPr>
        <w:t xml:space="preserve"> № </w:t>
      </w:r>
      <w:r w:rsidR="0015587A" w:rsidRPr="0015587A">
        <w:rPr>
          <w:sz w:val="26"/>
          <w:szCs w:val="26"/>
        </w:rPr>
        <w:t>3</w:t>
      </w:r>
      <w:r w:rsidR="00E8554E" w:rsidRPr="0015587A">
        <w:rPr>
          <w:sz w:val="26"/>
          <w:szCs w:val="26"/>
        </w:rPr>
        <w:t>-201</w:t>
      </w:r>
      <w:r w:rsidR="00710666" w:rsidRPr="0015587A">
        <w:rPr>
          <w:sz w:val="26"/>
          <w:szCs w:val="26"/>
        </w:rPr>
        <w:t>9</w:t>
      </w:r>
    </w:p>
    <w:p w:rsidR="00A30724" w:rsidRPr="0015587A" w:rsidRDefault="00A30724" w:rsidP="0035056B">
      <w:pPr>
        <w:jc w:val="both"/>
        <w:rPr>
          <w:sz w:val="26"/>
          <w:szCs w:val="26"/>
        </w:rPr>
      </w:pPr>
    </w:p>
    <w:p w:rsidR="00A30724" w:rsidRPr="0015587A" w:rsidRDefault="00A30724" w:rsidP="0035056B">
      <w:pPr>
        <w:jc w:val="both"/>
        <w:rPr>
          <w:sz w:val="26"/>
          <w:szCs w:val="26"/>
        </w:rPr>
      </w:pPr>
      <w:r w:rsidRPr="0015587A">
        <w:rPr>
          <w:sz w:val="26"/>
          <w:szCs w:val="26"/>
        </w:rPr>
        <w:t>Председательствовал:</w:t>
      </w:r>
    </w:p>
    <w:p w:rsidR="0082290D" w:rsidRDefault="0082290D" w:rsidP="0082290D">
      <w:r>
        <w:t>Глава Городского округа Верхняя Тура,</w:t>
      </w:r>
      <w:r>
        <w:br/>
        <w:t xml:space="preserve">председатель Комиссии по координации </w:t>
      </w:r>
      <w:r>
        <w:br/>
        <w:t>работы по противодействию коррупции на</w:t>
      </w:r>
      <w:r>
        <w:br/>
        <w:t xml:space="preserve">территории Городского округа Верхняя Тура                                   - И.С.Веснин </w:t>
      </w:r>
    </w:p>
    <w:p w:rsidR="0082290D" w:rsidRDefault="0082290D" w:rsidP="0082290D"/>
    <w:p w:rsidR="0082290D" w:rsidRDefault="0082290D" w:rsidP="0082290D">
      <w:r>
        <w:t xml:space="preserve">      Присутствовали члены комиссии</w:t>
      </w:r>
      <w:proofErr w:type="gramStart"/>
      <w:r>
        <w:t xml:space="preserve"> :</w:t>
      </w:r>
      <w:proofErr w:type="gramEnd"/>
      <w:r>
        <w:t xml:space="preserve"> </w:t>
      </w:r>
    </w:p>
    <w:p w:rsidR="0082290D" w:rsidRDefault="0082290D" w:rsidP="0082290D">
      <w:pPr>
        <w:ind w:left="1843" w:hanging="1843"/>
      </w:pPr>
      <w:r>
        <w:t>Плотникова Н.А.- секретарь комиссии, главный специалист организационно-архивного отдела;</w:t>
      </w:r>
    </w:p>
    <w:p w:rsidR="0082290D" w:rsidRDefault="0082290D" w:rsidP="0082290D">
      <w:pPr>
        <w:ind w:left="1843" w:hanging="1843"/>
      </w:pPr>
      <w:r>
        <w:t>Члены комиссии</w:t>
      </w:r>
      <w:proofErr w:type="gramStart"/>
      <w:r>
        <w:t xml:space="preserve"> :</w:t>
      </w:r>
      <w:proofErr w:type="gramEnd"/>
    </w:p>
    <w:p w:rsidR="0082290D" w:rsidRDefault="0082290D" w:rsidP="0082290D">
      <w:pPr>
        <w:ind w:left="1843" w:hanging="1843"/>
      </w:pPr>
      <w:r>
        <w:t xml:space="preserve">Аверкиева И.М., заместитель главы администрации; </w:t>
      </w:r>
    </w:p>
    <w:p w:rsidR="0082290D" w:rsidRDefault="0082290D" w:rsidP="0082290D">
      <w:pPr>
        <w:ind w:left="1843" w:hanging="1843"/>
      </w:pPr>
      <w:r>
        <w:t xml:space="preserve">Дементьева Э.Р., заместитель главы администрации; </w:t>
      </w:r>
    </w:p>
    <w:p w:rsidR="0082290D" w:rsidRDefault="0082290D" w:rsidP="0082290D">
      <w:pPr>
        <w:ind w:left="1843" w:hanging="1843"/>
      </w:pPr>
      <w:proofErr w:type="spellStart"/>
      <w:r>
        <w:t>Ерушин</w:t>
      </w:r>
      <w:proofErr w:type="spellEnd"/>
      <w:r>
        <w:t xml:space="preserve"> Е.Ю., председатель Комитета по управлению городским и жилищно-коммунальным хозяйством</w:t>
      </w:r>
      <w:proofErr w:type="gramStart"/>
      <w:r>
        <w:t xml:space="preserve"> ;</w:t>
      </w:r>
      <w:proofErr w:type="gramEnd"/>
    </w:p>
    <w:p w:rsidR="0082290D" w:rsidRDefault="0082290D" w:rsidP="0082290D">
      <w:pPr>
        <w:ind w:left="1843" w:hanging="1843"/>
      </w:pPr>
      <w:r>
        <w:t>Русаков С.С., начальник отдела управления образованием;</w:t>
      </w:r>
    </w:p>
    <w:p w:rsidR="0082290D" w:rsidRDefault="0082290D" w:rsidP="0082290D">
      <w:pPr>
        <w:ind w:left="1843" w:hanging="1843"/>
      </w:pPr>
      <w:r>
        <w:t>Щапова Е.Г., председатель Комитета по делам культуры и спорта;</w:t>
      </w:r>
    </w:p>
    <w:p w:rsidR="0082290D" w:rsidRDefault="0082290D" w:rsidP="0082290D">
      <w:pPr>
        <w:ind w:left="1843" w:hanging="1843"/>
      </w:pPr>
      <w:proofErr w:type="spellStart"/>
      <w:r>
        <w:t>Лыкасова</w:t>
      </w:r>
      <w:proofErr w:type="spellEnd"/>
      <w:r>
        <w:t xml:space="preserve"> Н.В., начальник финансового отдела; </w:t>
      </w:r>
    </w:p>
    <w:p w:rsidR="0082290D" w:rsidRDefault="0082290D" w:rsidP="0082290D">
      <w:pPr>
        <w:ind w:left="1843" w:hanging="1843"/>
      </w:pPr>
      <w:proofErr w:type="spellStart"/>
      <w:r>
        <w:t>Кушнирук</w:t>
      </w:r>
      <w:proofErr w:type="spellEnd"/>
      <w:r>
        <w:t xml:space="preserve"> И.П., начальник управления по делам архитектуры, градостроительства и управления муниципального имущества;</w:t>
      </w:r>
    </w:p>
    <w:p w:rsidR="0082290D" w:rsidRDefault="0082290D" w:rsidP="0082290D">
      <w:pPr>
        <w:ind w:left="1843" w:hanging="1843"/>
      </w:pPr>
      <w:r>
        <w:t>Тарасова О.А., начальник планово-экономического отдела;</w:t>
      </w:r>
    </w:p>
    <w:p w:rsidR="0082290D" w:rsidRDefault="0082290D" w:rsidP="0082290D">
      <w:pPr>
        <w:ind w:left="1843" w:hanging="1843"/>
      </w:pPr>
      <w:proofErr w:type="spellStart"/>
      <w:r>
        <w:t>Хачирова</w:t>
      </w:r>
      <w:proofErr w:type="spellEnd"/>
      <w:r>
        <w:t xml:space="preserve"> М.Н., начальник юридического отдела;</w:t>
      </w:r>
    </w:p>
    <w:p w:rsidR="0082290D" w:rsidRDefault="0082290D" w:rsidP="0082290D">
      <w:pPr>
        <w:ind w:left="1843" w:hanging="1843"/>
        <w:rPr>
          <w:color w:val="333333"/>
        </w:rPr>
      </w:pPr>
      <w:r w:rsidRPr="005624D9">
        <w:rPr>
          <w:color w:val="333333"/>
        </w:rPr>
        <w:t>Шакиной Л.В.</w:t>
      </w:r>
      <w:r>
        <w:rPr>
          <w:color w:val="333333"/>
        </w:rPr>
        <w:t xml:space="preserve">, </w:t>
      </w:r>
      <w:r w:rsidRPr="005624D9">
        <w:rPr>
          <w:color w:val="333333"/>
        </w:rPr>
        <w:t>и</w:t>
      </w:r>
      <w:r>
        <w:rPr>
          <w:color w:val="333333"/>
        </w:rPr>
        <w:t>.</w:t>
      </w:r>
      <w:r w:rsidRPr="005624D9">
        <w:rPr>
          <w:color w:val="333333"/>
        </w:rPr>
        <w:t>о</w:t>
      </w:r>
      <w:r>
        <w:rPr>
          <w:color w:val="333333"/>
        </w:rPr>
        <w:t>.</w:t>
      </w:r>
      <w:r w:rsidRPr="005624D9">
        <w:rPr>
          <w:color w:val="333333"/>
        </w:rPr>
        <w:t xml:space="preserve"> директора ГАУПСО  «Редакция газеты «Голос Верхней Туры»</w:t>
      </w:r>
      <w:r>
        <w:rPr>
          <w:color w:val="333333"/>
        </w:rPr>
        <w:t>;</w:t>
      </w:r>
    </w:p>
    <w:p w:rsidR="00B0053A" w:rsidRDefault="00B0053A" w:rsidP="0035056B">
      <w:pPr>
        <w:jc w:val="both"/>
        <w:rPr>
          <w:sz w:val="26"/>
          <w:szCs w:val="26"/>
        </w:rPr>
      </w:pPr>
    </w:p>
    <w:p w:rsidR="00A30724" w:rsidRPr="0015587A" w:rsidRDefault="00420188" w:rsidP="0035056B">
      <w:pPr>
        <w:jc w:val="both"/>
        <w:rPr>
          <w:sz w:val="26"/>
          <w:szCs w:val="26"/>
        </w:rPr>
      </w:pPr>
      <w:r w:rsidRPr="00893842">
        <w:rPr>
          <w:b/>
          <w:sz w:val="26"/>
          <w:szCs w:val="26"/>
        </w:rPr>
        <w:t>Повестка заседания:</w:t>
      </w:r>
    </w:p>
    <w:p w:rsidR="0015587A" w:rsidRDefault="0015587A" w:rsidP="0015587A">
      <w:pPr>
        <w:pStyle w:val="a3"/>
        <w:numPr>
          <w:ilvl w:val="0"/>
          <w:numId w:val="19"/>
        </w:numPr>
        <w:tabs>
          <w:tab w:val="num" w:pos="0"/>
        </w:tabs>
        <w:suppressAutoHyphens/>
        <w:snapToGrid w:val="0"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>Организация работы по предупреждению коррупции в муниципальных организациях.</w:t>
      </w:r>
    </w:p>
    <w:p w:rsidR="0015587A" w:rsidRPr="0015587A" w:rsidRDefault="0015587A" w:rsidP="00893842">
      <w:pPr>
        <w:pStyle w:val="a3"/>
        <w:suppressAutoHyphens/>
        <w:snapToGrid w:val="0"/>
        <w:spacing w:before="0" w:beforeAutospacing="0" w:after="0" w:afterAutospacing="0"/>
        <w:ind w:left="360" w:right="-142"/>
        <w:rPr>
          <w:sz w:val="26"/>
          <w:szCs w:val="26"/>
        </w:rPr>
      </w:pPr>
      <w:r>
        <w:rPr>
          <w:sz w:val="26"/>
          <w:szCs w:val="26"/>
        </w:rPr>
        <w:t>Докладчики:</w:t>
      </w:r>
      <w:r w:rsidRPr="0015587A">
        <w:rPr>
          <w:sz w:val="26"/>
          <w:szCs w:val="26"/>
        </w:rPr>
        <w:t xml:space="preserve"> </w:t>
      </w:r>
      <w:r>
        <w:rPr>
          <w:sz w:val="26"/>
          <w:szCs w:val="26"/>
        </w:rPr>
        <w:t>Н.В.</w:t>
      </w:r>
      <w:r w:rsidR="008938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Жиделева</w:t>
      </w:r>
      <w:proofErr w:type="spellEnd"/>
      <w:r>
        <w:rPr>
          <w:sz w:val="26"/>
          <w:szCs w:val="26"/>
        </w:rPr>
        <w:t xml:space="preserve"> директор МКОУ СОШ №14; О.М. </w:t>
      </w:r>
      <w:proofErr w:type="spellStart"/>
      <w:r>
        <w:rPr>
          <w:sz w:val="26"/>
          <w:szCs w:val="26"/>
        </w:rPr>
        <w:t>Добош</w:t>
      </w:r>
      <w:proofErr w:type="spellEnd"/>
      <w:r>
        <w:rPr>
          <w:sz w:val="26"/>
          <w:szCs w:val="26"/>
        </w:rPr>
        <w:t xml:space="preserve"> директор</w:t>
      </w:r>
      <w:r w:rsidR="00893842">
        <w:rPr>
          <w:sz w:val="26"/>
          <w:szCs w:val="26"/>
        </w:rPr>
        <w:t xml:space="preserve">                 </w:t>
      </w:r>
      <w:r w:rsidR="00893842">
        <w:rPr>
          <w:sz w:val="26"/>
          <w:szCs w:val="26"/>
        </w:rPr>
        <w:br/>
        <w:t xml:space="preserve">                       </w:t>
      </w:r>
      <w:r>
        <w:rPr>
          <w:sz w:val="26"/>
          <w:szCs w:val="26"/>
        </w:rPr>
        <w:t>МБОУ ОШ №19.</w:t>
      </w:r>
    </w:p>
    <w:p w:rsidR="0015587A" w:rsidRDefault="0015587A" w:rsidP="0015587A">
      <w:pPr>
        <w:pStyle w:val="a3"/>
        <w:numPr>
          <w:ilvl w:val="0"/>
          <w:numId w:val="19"/>
        </w:numPr>
        <w:tabs>
          <w:tab w:val="num" w:pos="0"/>
        </w:tabs>
        <w:suppressAutoHyphens/>
        <w:snapToGrid w:val="0"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 xml:space="preserve">О внесении дополнений в план мероприятий по противодействию коррупции, направленных на создание в обществе атмосферы нетерпимости к </w:t>
      </w:r>
      <w:proofErr w:type="gramStart"/>
      <w:r w:rsidRPr="0015587A">
        <w:rPr>
          <w:sz w:val="26"/>
          <w:szCs w:val="26"/>
        </w:rPr>
        <w:t>коррупционным</w:t>
      </w:r>
      <w:proofErr w:type="gramEnd"/>
      <w:r w:rsidRPr="0015587A">
        <w:rPr>
          <w:sz w:val="26"/>
          <w:szCs w:val="26"/>
        </w:rPr>
        <w:t xml:space="preserve"> проявления. </w:t>
      </w:r>
    </w:p>
    <w:p w:rsidR="0015587A" w:rsidRPr="0015587A" w:rsidRDefault="0015587A" w:rsidP="0015587A">
      <w:pPr>
        <w:pStyle w:val="a3"/>
        <w:suppressAutoHyphens/>
        <w:snapToGrid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Докладчик: Н.А. Плотникова, специалист организационно-архивного отд</w:t>
      </w:r>
      <w:r w:rsidR="00AB7CDF">
        <w:rPr>
          <w:sz w:val="26"/>
          <w:szCs w:val="26"/>
        </w:rPr>
        <w:t>е</w:t>
      </w:r>
      <w:r>
        <w:rPr>
          <w:sz w:val="26"/>
          <w:szCs w:val="26"/>
        </w:rPr>
        <w:t>ла</w:t>
      </w:r>
      <w:r w:rsidR="00AB7CDF">
        <w:rPr>
          <w:sz w:val="26"/>
          <w:szCs w:val="26"/>
        </w:rPr>
        <w:t>.</w:t>
      </w:r>
      <w:r w:rsidRPr="0015587A">
        <w:rPr>
          <w:sz w:val="26"/>
          <w:szCs w:val="26"/>
        </w:rPr>
        <w:t xml:space="preserve"> </w:t>
      </w:r>
    </w:p>
    <w:p w:rsidR="0015587A" w:rsidRPr="0015587A" w:rsidRDefault="0015587A" w:rsidP="0015587A">
      <w:pPr>
        <w:numPr>
          <w:ilvl w:val="0"/>
          <w:numId w:val="19"/>
        </w:numPr>
        <w:tabs>
          <w:tab w:val="num" w:pos="0"/>
        </w:tabs>
        <w:suppressAutoHyphens/>
        <w:snapToGrid w:val="0"/>
        <w:ind w:left="0" w:firstLine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>Принятие мер, направленных на повышение информированности граждан и организаций о порядке и условиях п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дачи муниципального имущества в порядке приватизации, на территории Городского округа Верхняя Тура</w:t>
      </w:r>
      <w:r w:rsidRPr="0015587A">
        <w:rPr>
          <w:rFonts w:eastAsia="Courier New" w:cs="Courier New"/>
          <w:sz w:val="26"/>
          <w:szCs w:val="26"/>
        </w:rPr>
        <w:t>.</w:t>
      </w:r>
    </w:p>
    <w:p w:rsidR="0015587A" w:rsidRPr="0015587A" w:rsidRDefault="0015587A" w:rsidP="0015587A">
      <w:pPr>
        <w:suppressAutoHyphens/>
        <w:snapToGrid w:val="0"/>
        <w:ind w:left="360"/>
        <w:jc w:val="both"/>
        <w:rPr>
          <w:sz w:val="26"/>
          <w:szCs w:val="26"/>
        </w:rPr>
      </w:pPr>
      <w:r>
        <w:rPr>
          <w:rFonts w:eastAsia="Courier New" w:cs="Courier New"/>
          <w:sz w:val="26"/>
          <w:szCs w:val="26"/>
        </w:rPr>
        <w:t>Докладчик: А.Р.Григорьева, ведущий специалист управления по д</w:t>
      </w:r>
      <w:r w:rsidR="00893842">
        <w:rPr>
          <w:rFonts w:eastAsia="Courier New" w:cs="Courier New"/>
          <w:sz w:val="26"/>
          <w:szCs w:val="26"/>
        </w:rPr>
        <w:t>е</w:t>
      </w:r>
      <w:r>
        <w:rPr>
          <w:rFonts w:eastAsia="Courier New" w:cs="Courier New"/>
          <w:sz w:val="26"/>
          <w:szCs w:val="26"/>
        </w:rPr>
        <w:t xml:space="preserve">лам архитектуры </w:t>
      </w:r>
      <w:r>
        <w:rPr>
          <w:rFonts w:eastAsia="Courier New" w:cs="Courier New"/>
          <w:sz w:val="26"/>
          <w:szCs w:val="26"/>
        </w:rPr>
        <w:br/>
        <w:t xml:space="preserve">                     и градостроительства.</w:t>
      </w:r>
      <w:r w:rsidRPr="0015587A">
        <w:rPr>
          <w:rFonts w:eastAsia="Courier New" w:cs="Courier New"/>
          <w:sz w:val="26"/>
          <w:szCs w:val="26"/>
        </w:rPr>
        <w:t xml:space="preserve"> </w:t>
      </w:r>
    </w:p>
    <w:p w:rsidR="0015587A" w:rsidRPr="0015587A" w:rsidRDefault="0015587A" w:rsidP="0015587A">
      <w:pPr>
        <w:numPr>
          <w:ilvl w:val="0"/>
          <w:numId w:val="19"/>
        </w:numPr>
        <w:tabs>
          <w:tab w:val="num" w:pos="0"/>
        </w:tabs>
        <w:suppressAutoHyphens/>
        <w:snapToGrid w:val="0"/>
        <w:ind w:left="0" w:firstLine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 xml:space="preserve">Осуществление </w:t>
      </w:r>
      <w:proofErr w:type="gramStart"/>
      <w:r w:rsidRPr="0015587A">
        <w:rPr>
          <w:sz w:val="26"/>
          <w:szCs w:val="26"/>
        </w:rPr>
        <w:t>контроля за</w:t>
      </w:r>
      <w:proofErr w:type="gramEnd"/>
      <w:r w:rsidRPr="0015587A">
        <w:rPr>
          <w:sz w:val="26"/>
          <w:szCs w:val="26"/>
        </w:rPr>
        <w:t xml:space="preserve"> расходованием средств местного бюджета Городского округа Верхняя Тура</w:t>
      </w:r>
      <w:r w:rsidRPr="0015587A">
        <w:rPr>
          <w:rFonts w:eastAsia="Courier New" w:cs="Courier New"/>
          <w:sz w:val="26"/>
          <w:szCs w:val="26"/>
        </w:rPr>
        <w:t>.</w:t>
      </w:r>
    </w:p>
    <w:p w:rsidR="0015587A" w:rsidRPr="0015587A" w:rsidRDefault="0015587A" w:rsidP="0015587A">
      <w:pPr>
        <w:suppressAutoHyphens/>
        <w:snapToGrid w:val="0"/>
        <w:ind w:left="360"/>
        <w:jc w:val="both"/>
        <w:rPr>
          <w:sz w:val="26"/>
          <w:szCs w:val="26"/>
        </w:rPr>
      </w:pPr>
      <w:r>
        <w:rPr>
          <w:rFonts w:eastAsia="Courier New" w:cs="Courier New"/>
          <w:sz w:val="26"/>
          <w:szCs w:val="26"/>
        </w:rPr>
        <w:t xml:space="preserve">Докладчик: Н.В. </w:t>
      </w:r>
      <w:proofErr w:type="spellStart"/>
      <w:r>
        <w:rPr>
          <w:rFonts w:eastAsia="Courier New" w:cs="Courier New"/>
          <w:sz w:val="26"/>
          <w:szCs w:val="26"/>
        </w:rPr>
        <w:t>Лыкасова</w:t>
      </w:r>
      <w:proofErr w:type="spellEnd"/>
      <w:r>
        <w:rPr>
          <w:rFonts w:eastAsia="Courier New" w:cs="Courier New"/>
          <w:sz w:val="26"/>
          <w:szCs w:val="26"/>
        </w:rPr>
        <w:t>, начальник финансового отдела.</w:t>
      </w:r>
    </w:p>
    <w:p w:rsidR="0015587A" w:rsidRPr="0015587A" w:rsidRDefault="0015587A" w:rsidP="0015587A">
      <w:pPr>
        <w:numPr>
          <w:ilvl w:val="0"/>
          <w:numId w:val="19"/>
        </w:numPr>
        <w:tabs>
          <w:tab w:val="num" w:pos="0"/>
        </w:tabs>
        <w:suppressAutoHyphens/>
        <w:snapToGrid w:val="0"/>
        <w:ind w:left="0" w:firstLine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 xml:space="preserve">Проведение </w:t>
      </w:r>
      <w:proofErr w:type="spellStart"/>
      <w:r w:rsidRPr="0015587A">
        <w:rPr>
          <w:sz w:val="26"/>
          <w:szCs w:val="26"/>
        </w:rPr>
        <w:t>антикоррупционной</w:t>
      </w:r>
      <w:proofErr w:type="spellEnd"/>
      <w:r w:rsidRPr="0015587A">
        <w:rPr>
          <w:sz w:val="26"/>
          <w:szCs w:val="26"/>
        </w:rPr>
        <w:t xml:space="preserve"> экспертизы нормативных правовых актов и проектов нормативных правовых актов Городского округа Верхняя Тура.</w:t>
      </w:r>
    </w:p>
    <w:p w:rsidR="00E4772F" w:rsidRPr="0015587A" w:rsidRDefault="00E4772F" w:rsidP="00E4772F">
      <w:pPr>
        <w:ind w:left="360"/>
        <w:jc w:val="both"/>
        <w:rPr>
          <w:sz w:val="26"/>
          <w:szCs w:val="26"/>
        </w:rPr>
      </w:pPr>
      <w:r w:rsidRPr="0015587A">
        <w:rPr>
          <w:sz w:val="26"/>
          <w:szCs w:val="26"/>
        </w:rPr>
        <w:t>Докладчик</w:t>
      </w:r>
      <w:proofErr w:type="gramStart"/>
      <w:r w:rsidRPr="0015587A">
        <w:rPr>
          <w:sz w:val="26"/>
          <w:szCs w:val="26"/>
        </w:rPr>
        <w:t xml:space="preserve"> :</w:t>
      </w:r>
      <w:proofErr w:type="gramEnd"/>
      <w:r w:rsidRPr="0015587A">
        <w:rPr>
          <w:sz w:val="26"/>
          <w:szCs w:val="26"/>
        </w:rPr>
        <w:t xml:space="preserve"> </w:t>
      </w:r>
      <w:proofErr w:type="spellStart"/>
      <w:r w:rsidR="007A4F27" w:rsidRPr="0015587A">
        <w:rPr>
          <w:sz w:val="26"/>
          <w:szCs w:val="26"/>
        </w:rPr>
        <w:t>Хачирова</w:t>
      </w:r>
      <w:proofErr w:type="spellEnd"/>
      <w:r w:rsidR="007A4F27" w:rsidRPr="0015587A">
        <w:rPr>
          <w:sz w:val="26"/>
          <w:szCs w:val="26"/>
        </w:rPr>
        <w:t xml:space="preserve"> М.Н., начальник юридического отела.</w:t>
      </w:r>
      <w:r w:rsidRPr="0015587A">
        <w:rPr>
          <w:sz w:val="26"/>
          <w:szCs w:val="26"/>
        </w:rPr>
        <w:t xml:space="preserve"> </w:t>
      </w:r>
    </w:p>
    <w:p w:rsidR="00B0053A" w:rsidRDefault="00B0053A" w:rsidP="00AB7CDF">
      <w:pPr>
        <w:pStyle w:val="a3"/>
        <w:suppressAutoHyphens/>
        <w:snapToGrid w:val="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B7CDF" w:rsidRDefault="00AB7CDF" w:rsidP="00AB7CDF">
      <w:pPr>
        <w:pStyle w:val="a3"/>
        <w:suppressAutoHyphens/>
        <w:snapToGrid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Слушали:</w:t>
      </w:r>
      <w:r w:rsidRPr="00AB7CDF">
        <w:rPr>
          <w:sz w:val="26"/>
          <w:szCs w:val="26"/>
        </w:rPr>
        <w:t xml:space="preserve"> </w:t>
      </w:r>
      <w:r w:rsidRPr="0015587A">
        <w:rPr>
          <w:sz w:val="26"/>
          <w:szCs w:val="26"/>
        </w:rPr>
        <w:t xml:space="preserve">Организация работы по предупреждению коррупции в муниципальных </w:t>
      </w:r>
      <w:r>
        <w:rPr>
          <w:sz w:val="26"/>
          <w:szCs w:val="26"/>
        </w:rPr>
        <w:br/>
        <w:t xml:space="preserve">                    </w:t>
      </w:r>
      <w:r w:rsidRPr="0015587A">
        <w:rPr>
          <w:sz w:val="26"/>
          <w:szCs w:val="26"/>
        </w:rPr>
        <w:t>организациях.</w:t>
      </w:r>
    </w:p>
    <w:p w:rsidR="00AB7CDF" w:rsidRPr="0015587A" w:rsidRDefault="00AB7CDF" w:rsidP="00AB7CDF">
      <w:pPr>
        <w:pStyle w:val="a3"/>
        <w:suppressAutoHyphens/>
        <w:snapToGrid w:val="0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Докладчики:</w:t>
      </w:r>
      <w:r w:rsidRPr="001558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Жиделева</w:t>
      </w:r>
      <w:proofErr w:type="spellEnd"/>
      <w:r w:rsidR="003F3F2F">
        <w:rPr>
          <w:sz w:val="26"/>
          <w:szCs w:val="26"/>
        </w:rPr>
        <w:t>,</w:t>
      </w:r>
      <w:r>
        <w:rPr>
          <w:sz w:val="26"/>
          <w:szCs w:val="26"/>
        </w:rPr>
        <w:t xml:space="preserve"> директор МКОУ СОШ №14; О.М. </w:t>
      </w:r>
      <w:proofErr w:type="spellStart"/>
      <w:r>
        <w:rPr>
          <w:sz w:val="26"/>
          <w:szCs w:val="26"/>
        </w:rPr>
        <w:t>Добош</w:t>
      </w:r>
      <w:proofErr w:type="spellEnd"/>
      <w:r w:rsidR="003F3F2F">
        <w:rPr>
          <w:sz w:val="26"/>
          <w:szCs w:val="26"/>
        </w:rPr>
        <w:t>,</w:t>
      </w:r>
      <w:r>
        <w:rPr>
          <w:sz w:val="26"/>
          <w:szCs w:val="26"/>
        </w:rPr>
        <w:t xml:space="preserve"> директор МБОУ </w:t>
      </w:r>
      <w:r>
        <w:rPr>
          <w:sz w:val="26"/>
          <w:szCs w:val="26"/>
        </w:rPr>
        <w:br/>
        <w:t xml:space="preserve">                       СОШ №19.</w:t>
      </w:r>
    </w:p>
    <w:p w:rsidR="0070440E" w:rsidRPr="00903EA5" w:rsidRDefault="00903EA5" w:rsidP="003F3F2F">
      <w:pPr>
        <w:pStyle w:val="a3"/>
        <w:suppressAutoHyphens/>
        <w:snapToGrid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Жиделева</w:t>
      </w:r>
      <w:proofErr w:type="spellEnd"/>
      <w:r>
        <w:rPr>
          <w:sz w:val="26"/>
          <w:szCs w:val="26"/>
        </w:rPr>
        <w:t xml:space="preserve"> Н.В.</w:t>
      </w:r>
      <w:r w:rsidR="003F3F2F">
        <w:rPr>
          <w:sz w:val="26"/>
          <w:szCs w:val="26"/>
        </w:rPr>
        <w:t>, директор МКОУ СОШ №14</w:t>
      </w:r>
      <w:r>
        <w:rPr>
          <w:sz w:val="26"/>
          <w:szCs w:val="26"/>
        </w:rPr>
        <w:t>:</w:t>
      </w:r>
      <w:r w:rsidR="00E86D6D">
        <w:rPr>
          <w:sz w:val="26"/>
          <w:szCs w:val="26"/>
        </w:rPr>
        <w:t xml:space="preserve"> принята программа по формированию у обучающихся ант</w:t>
      </w:r>
      <w:proofErr w:type="gramStart"/>
      <w:r w:rsidR="00E86D6D">
        <w:rPr>
          <w:sz w:val="26"/>
          <w:szCs w:val="26"/>
        </w:rPr>
        <w:t>и-</w:t>
      </w:r>
      <w:proofErr w:type="gramEnd"/>
      <w:r w:rsidR="00E86D6D">
        <w:rPr>
          <w:sz w:val="26"/>
          <w:szCs w:val="26"/>
        </w:rPr>
        <w:t xml:space="preserve"> коррупционного мировоззрения. Программа включает в себя разделы: система воспитательной работы по формированию </w:t>
      </w:r>
      <w:proofErr w:type="spellStart"/>
      <w:r w:rsidR="00E86D6D">
        <w:rPr>
          <w:sz w:val="26"/>
          <w:szCs w:val="26"/>
        </w:rPr>
        <w:t>антикоррупционного</w:t>
      </w:r>
      <w:proofErr w:type="spellEnd"/>
      <w:r w:rsidR="00E86D6D">
        <w:rPr>
          <w:sz w:val="26"/>
          <w:szCs w:val="26"/>
        </w:rPr>
        <w:t xml:space="preserve"> мировоззрения в начальной школе; система воспитательной работы по формированию ант</w:t>
      </w:r>
      <w:proofErr w:type="gramStart"/>
      <w:r w:rsidR="00E86D6D">
        <w:rPr>
          <w:sz w:val="26"/>
          <w:szCs w:val="26"/>
        </w:rPr>
        <w:t>и-</w:t>
      </w:r>
      <w:proofErr w:type="gramEnd"/>
      <w:r w:rsidR="00E86D6D">
        <w:rPr>
          <w:sz w:val="26"/>
          <w:szCs w:val="26"/>
        </w:rPr>
        <w:t xml:space="preserve"> коррупционного мировоззрения в средней школе. Мероприятия по противодействию коррупции включают в себя: мероприятия приуроченные к Международному Дню борьбы с коррупцией </w:t>
      </w:r>
      <w:proofErr w:type="gramStart"/>
      <w:r w:rsidR="00E86D6D">
        <w:rPr>
          <w:sz w:val="26"/>
          <w:szCs w:val="26"/>
        </w:rPr>
        <w:t xml:space="preserve">( </w:t>
      </w:r>
      <w:proofErr w:type="gramEnd"/>
      <w:r w:rsidR="00E86D6D">
        <w:rPr>
          <w:sz w:val="26"/>
          <w:szCs w:val="26"/>
        </w:rPr>
        <w:t>9 декабря) в форме классных часов, выставки плакатов, рисунков.</w:t>
      </w:r>
      <w:r w:rsidR="004658CD">
        <w:rPr>
          <w:sz w:val="26"/>
          <w:szCs w:val="26"/>
        </w:rPr>
        <w:t xml:space="preserve"> </w:t>
      </w:r>
      <w:r w:rsidR="00EB1281">
        <w:rPr>
          <w:sz w:val="26"/>
          <w:szCs w:val="26"/>
        </w:rPr>
        <w:t xml:space="preserve">Групповые и индивидуальные профилактические беседы классных руководителей с учащимися и их родителями. Оформлен стенд по </w:t>
      </w:r>
      <w:proofErr w:type="spellStart"/>
      <w:r w:rsidR="00EB1281">
        <w:rPr>
          <w:sz w:val="26"/>
          <w:szCs w:val="26"/>
        </w:rPr>
        <w:t>антикоррупционному</w:t>
      </w:r>
      <w:proofErr w:type="spellEnd"/>
      <w:r w:rsidR="00EB1281">
        <w:rPr>
          <w:sz w:val="26"/>
          <w:szCs w:val="26"/>
        </w:rPr>
        <w:t xml:space="preserve"> просвещению, «горячая лини</w:t>
      </w:r>
      <w:r w:rsidR="004658CD">
        <w:rPr>
          <w:sz w:val="26"/>
          <w:szCs w:val="26"/>
        </w:rPr>
        <w:t xml:space="preserve">я» по подаче сообщений по коррупционным нарушениям. Сформирована нормативно-правовая база по </w:t>
      </w:r>
      <w:proofErr w:type="spellStart"/>
      <w:r w:rsidR="004658CD">
        <w:rPr>
          <w:sz w:val="26"/>
          <w:szCs w:val="26"/>
        </w:rPr>
        <w:t>антикоррупционной</w:t>
      </w:r>
      <w:proofErr w:type="spellEnd"/>
      <w:r w:rsidR="004658CD">
        <w:rPr>
          <w:sz w:val="26"/>
          <w:szCs w:val="26"/>
        </w:rPr>
        <w:t xml:space="preserve"> деятельности в сфере оказания образовательных услуг на предмет их доступности и прозрачности. Проводится мониторинг всех локальных актов, на предмет соответствия действующему законодательству. Проводятся тематические уроки</w:t>
      </w:r>
      <w:r w:rsidR="00D27D20">
        <w:rPr>
          <w:sz w:val="26"/>
          <w:szCs w:val="26"/>
        </w:rPr>
        <w:t xml:space="preserve"> </w:t>
      </w:r>
      <w:r w:rsidR="004658CD">
        <w:rPr>
          <w:sz w:val="26"/>
          <w:szCs w:val="26"/>
        </w:rPr>
        <w:t xml:space="preserve">с тематикой: «История борьбы с коррупцией в России», «Борьба </w:t>
      </w:r>
      <w:proofErr w:type="gramStart"/>
      <w:r w:rsidR="004658CD">
        <w:rPr>
          <w:sz w:val="26"/>
          <w:szCs w:val="26"/>
        </w:rPr>
        <w:t>со</w:t>
      </w:r>
      <w:proofErr w:type="gramEnd"/>
      <w:r w:rsidR="004658CD">
        <w:rPr>
          <w:sz w:val="26"/>
          <w:szCs w:val="26"/>
        </w:rPr>
        <w:t xml:space="preserve"> взяточничеством на Руси», «Коррупция в мировой истории», </w:t>
      </w:r>
      <w:r w:rsidR="00532E4E">
        <w:rPr>
          <w:sz w:val="26"/>
          <w:szCs w:val="26"/>
        </w:rPr>
        <w:t>«</w:t>
      </w:r>
      <w:r w:rsidR="004658CD">
        <w:rPr>
          <w:sz w:val="26"/>
          <w:szCs w:val="26"/>
        </w:rPr>
        <w:t>Государство и челове</w:t>
      </w:r>
      <w:r w:rsidR="00D27D20">
        <w:rPr>
          <w:sz w:val="26"/>
          <w:szCs w:val="26"/>
        </w:rPr>
        <w:t>к</w:t>
      </w:r>
      <w:r w:rsidR="004658CD">
        <w:rPr>
          <w:sz w:val="26"/>
          <w:szCs w:val="26"/>
        </w:rPr>
        <w:t xml:space="preserve">: конфликт интересов». </w:t>
      </w:r>
      <w:r w:rsidR="00E86D6D">
        <w:rPr>
          <w:sz w:val="26"/>
          <w:szCs w:val="26"/>
        </w:rPr>
        <w:t xml:space="preserve">  </w:t>
      </w:r>
    </w:p>
    <w:p w:rsidR="00937A1B" w:rsidRPr="00903EA5" w:rsidRDefault="003F3F2F" w:rsidP="003F3F2F">
      <w:pPr>
        <w:pStyle w:val="a3"/>
        <w:suppressAutoHyphens/>
        <w:snapToGrid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 w:rsidR="00532E4E">
        <w:rPr>
          <w:sz w:val="26"/>
          <w:szCs w:val="26"/>
        </w:rPr>
        <w:t>Добош</w:t>
      </w:r>
      <w:proofErr w:type="spellEnd"/>
      <w:r w:rsidR="00532E4E">
        <w:rPr>
          <w:sz w:val="26"/>
          <w:szCs w:val="26"/>
        </w:rPr>
        <w:t xml:space="preserve"> О.М.</w:t>
      </w:r>
      <w:r>
        <w:rPr>
          <w:sz w:val="26"/>
          <w:szCs w:val="26"/>
        </w:rPr>
        <w:t>,</w:t>
      </w:r>
      <w:r w:rsidRPr="003F3F2F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МБОУ СОШ №19</w:t>
      </w:r>
      <w:r w:rsidR="00532E4E">
        <w:rPr>
          <w:sz w:val="26"/>
          <w:szCs w:val="26"/>
        </w:rPr>
        <w:t>: На сайте школы сформирован раздел «Противодействие коррупции» включающий в себя информацию</w:t>
      </w:r>
      <w:proofErr w:type="gramStart"/>
      <w:r w:rsidR="00532E4E">
        <w:rPr>
          <w:sz w:val="26"/>
          <w:szCs w:val="26"/>
        </w:rPr>
        <w:t xml:space="preserve"> :</w:t>
      </w:r>
      <w:proofErr w:type="gramEnd"/>
      <w:r w:rsidR="00532E4E">
        <w:rPr>
          <w:sz w:val="26"/>
          <w:szCs w:val="26"/>
        </w:rPr>
        <w:t xml:space="preserve"> порядок приема и рассмотрения сообщений граждан о фактах коррупции; комплекс мер по устранению коррупционных рисков в школе; перечень профессий, связанных с коррупционными рисками; правила, регламентирующие вопросы обмена деловыми подарками и знаками делового гостеприимства в школе; приказы по вопросам предупреждения коррупции. </w:t>
      </w:r>
      <w:proofErr w:type="gramStart"/>
      <w:r w:rsidR="00532E4E">
        <w:rPr>
          <w:sz w:val="26"/>
          <w:szCs w:val="26"/>
        </w:rPr>
        <w:t>Приказом директора школы от 18.04.2016 №31 утвержден комплекс мер по устранению или минимизации коррупционных рисков в школе включающий в себя: обеспечение доступа населения к информации о деятельности школы, внедрение электронного документооборота, тщательный отбор кадров в процессе комплектования, организация приема, перевода и отчисления обучающихся, совершенствование организации и проведения ГИА,</w:t>
      </w:r>
      <w:r w:rsidR="00446E9D">
        <w:rPr>
          <w:sz w:val="26"/>
          <w:szCs w:val="26"/>
        </w:rPr>
        <w:t xml:space="preserve"> общественный контроль за осуществлением набора в первый класс,</w:t>
      </w:r>
      <w:r w:rsidR="00532E4E">
        <w:rPr>
          <w:sz w:val="26"/>
          <w:szCs w:val="26"/>
        </w:rPr>
        <w:t xml:space="preserve"> размещение в сети Интернет</w:t>
      </w:r>
      <w:proofErr w:type="gramEnd"/>
      <w:r w:rsidR="00532E4E">
        <w:rPr>
          <w:sz w:val="26"/>
          <w:szCs w:val="26"/>
        </w:rPr>
        <w:t xml:space="preserve"> публичного отчета директора школы. В Международный день борьбы с коррупцией проводятся различные мероприятия: классные часы и родительские собрания на тему «Защита законных интересов несовершеннолетних от угроз, связанных с коррупцией»</w:t>
      </w:r>
      <w:proofErr w:type="gramStart"/>
      <w:r w:rsidR="001D1928">
        <w:rPr>
          <w:sz w:val="26"/>
          <w:szCs w:val="26"/>
        </w:rPr>
        <w:t>,п</w:t>
      </w:r>
      <w:proofErr w:type="gramEnd"/>
      <w:r w:rsidR="001D1928">
        <w:rPr>
          <w:sz w:val="26"/>
          <w:szCs w:val="26"/>
        </w:rPr>
        <w:t xml:space="preserve">роводятся конкурсы, акции анти коррупционного направления. Организован общественный контроль и оценка коррупционности в образовательном учреждении путем включения представителей родительского комитета, Совета школы в состав наградных, конкурсных комиссий. Проводятся классные часы по </w:t>
      </w:r>
      <w:proofErr w:type="spellStart"/>
      <w:r w:rsidR="001D1928">
        <w:rPr>
          <w:sz w:val="26"/>
          <w:szCs w:val="26"/>
        </w:rPr>
        <w:t>антикоррупционному</w:t>
      </w:r>
      <w:proofErr w:type="spellEnd"/>
      <w:r w:rsidR="001D1928">
        <w:rPr>
          <w:sz w:val="26"/>
          <w:szCs w:val="26"/>
        </w:rPr>
        <w:t xml:space="preserve"> просвещению, конкурсные среди учащихся 7-11 классов на тему «</w:t>
      </w:r>
      <w:r w:rsidR="001A0169">
        <w:rPr>
          <w:sz w:val="26"/>
          <w:szCs w:val="26"/>
        </w:rPr>
        <w:t xml:space="preserve">Гражданское общество и борьба с коррупцией», «Источники и причины коррупции» и т.д., библиотечный урок «Про взятку», </w:t>
      </w:r>
      <w:r w:rsidR="00446E9D">
        <w:rPr>
          <w:sz w:val="26"/>
          <w:szCs w:val="26"/>
        </w:rPr>
        <w:t xml:space="preserve">выставка </w:t>
      </w:r>
      <w:r w:rsidR="001A0169">
        <w:rPr>
          <w:sz w:val="26"/>
          <w:szCs w:val="26"/>
        </w:rPr>
        <w:t>книг в библиотеке «Нет коррупции».</w:t>
      </w:r>
    </w:p>
    <w:p w:rsidR="001A0169" w:rsidRDefault="001A0169" w:rsidP="003F3F2F">
      <w:pPr>
        <w:suppressAutoHyphens/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3F3F2F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1. Информацию принять к сведению.</w:t>
      </w:r>
    </w:p>
    <w:p w:rsidR="00937A1B" w:rsidRPr="00903EA5" w:rsidRDefault="001A0169" w:rsidP="001A0169">
      <w:p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2. Н.В. </w:t>
      </w:r>
      <w:proofErr w:type="spellStart"/>
      <w:r>
        <w:rPr>
          <w:sz w:val="26"/>
          <w:szCs w:val="26"/>
        </w:rPr>
        <w:t>Жиделева</w:t>
      </w:r>
      <w:proofErr w:type="spellEnd"/>
      <w:r>
        <w:rPr>
          <w:sz w:val="26"/>
          <w:szCs w:val="26"/>
        </w:rPr>
        <w:t xml:space="preserve"> директор МКОУ СОШ №14 информацию о противодействии коррупции выделить в отдельный раздел. </w:t>
      </w:r>
    </w:p>
    <w:p w:rsidR="00AB7CDF" w:rsidRDefault="00AB7CDF" w:rsidP="00446E9D">
      <w:pPr>
        <w:pStyle w:val="a3"/>
        <w:suppressAutoHyphens/>
        <w:snapToGrid w:val="0"/>
        <w:spacing w:before="120" w:beforeAutospacing="0" w:after="0" w:afterAutospacing="0"/>
        <w:ind w:left="1276" w:hanging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Pr="0015587A">
        <w:rPr>
          <w:sz w:val="26"/>
          <w:szCs w:val="26"/>
        </w:rPr>
        <w:t xml:space="preserve">О внесении дополнений в план мероприятий по противодействию коррупции, направленных на создание в обществе атмосферы нетерпимости к </w:t>
      </w:r>
      <w:proofErr w:type="gramStart"/>
      <w:r w:rsidRPr="0015587A">
        <w:rPr>
          <w:sz w:val="26"/>
          <w:szCs w:val="26"/>
        </w:rPr>
        <w:t>коррупционным</w:t>
      </w:r>
      <w:proofErr w:type="gramEnd"/>
      <w:r w:rsidRPr="0015587A">
        <w:rPr>
          <w:sz w:val="26"/>
          <w:szCs w:val="26"/>
        </w:rPr>
        <w:t xml:space="preserve"> проявления. </w:t>
      </w:r>
    </w:p>
    <w:p w:rsidR="00333209" w:rsidRDefault="00AB7CDF" w:rsidP="00AB7CDF">
      <w:pPr>
        <w:ind w:left="1843" w:hanging="1843"/>
        <w:rPr>
          <w:sz w:val="26"/>
          <w:szCs w:val="26"/>
        </w:rPr>
      </w:pPr>
      <w:r>
        <w:rPr>
          <w:sz w:val="26"/>
          <w:szCs w:val="26"/>
        </w:rPr>
        <w:t>Докладчик: Н.А. Плотникова, специалист организационно-архивного отдела.</w:t>
      </w:r>
    </w:p>
    <w:p w:rsidR="00EA12D6" w:rsidRDefault="0070440E" w:rsidP="00EA12D6">
      <w:pPr>
        <w:suppressAutoHyphens/>
        <w:snapToGrid w:val="0"/>
        <w:ind w:firstLine="709"/>
        <w:jc w:val="both"/>
        <w:rPr>
          <w:sz w:val="26"/>
          <w:szCs w:val="26"/>
        </w:rPr>
      </w:pPr>
      <w:proofErr w:type="gramStart"/>
      <w:r w:rsidRPr="0070440E">
        <w:rPr>
          <w:sz w:val="26"/>
          <w:szCs w:val="26"/>
        </w:rPr>
        <w:lastRenderedPageBreak/>
        <w:t>Одной из основных задач Национального плана противодействия коррупции на 2018-2020годы, утвержденного Указом Президента Российской Федерации от 29 июня 2018года №378 «О национальном плане противодействия коррупции на 2018-2020годы»,</w:t>
      </w:r>
      <w:r>
        <w:rPr>
          <w:sz w:val="26"/>
          <w:szCs w:val="26"/>
        </w:rPr>
        <w:t xml:space="preserve">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поведения муниципальных служащих, популяризацию в обществе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стандартов и развитие общественного правосознания.</w:t>
      </w:r>
      <w:proofErr w:type="gramEnd"/>
      <w:r>
        <w:rPr>
          <w:sz w:val="26"/>
          <w:szCs w:val="26"/>
        </w:rPr>
        <w:t xml:space="preserve"> Департаментом противодействия коррупции и контроля </w:t>
      </w:r>
      <w:r w:rsidR="00BC7E0F">
        <w:rPr>
          <w:sz w:val="26"/>
          <w:szCs w:val="26"/>
        </w:rPr>
        <w:t>С</w:t>
      </w:r>
      <w:r>
        <w:rPr>
          <w:sz w:val="26"/>
          <w:szCs w:val="26"/>
        </w:rPr>
        <w:t xml:space="preserve">вердловской области разработаны методические рекомендации по организации органами местного самоуправления муниципальных образований </w:t>
      </w:r>
      <w:proofErr w:type="spellStart"/>
      <w:r w:rsidR="00BC7E0F">
        <w:rPr>
          <w:sz w:val="26"/>
          <w:szCs w:val="26"/>
        </w:rPr>
        <w:t>антикоррупционного</w:t>
      </w:r>
      <w:proofErr w:type="spellEnd"/>
      <w:r w:rsidR="00BC7E0F">
        <w:rPr>
          <w:sz w:val="26"/>
          <w:szCs w:val="26"/>
        </w:rPr>
        <w:t xml:space="preserve"> просвещения граждан в целях формирования нетерпимого отношения к коррупции и </w:t>
      </w:r>
      <w:proofErr w:type="spellStart"/>
      <w:r w:rsidR="00BC7E0F">
        <w:rPr>
          <w:sz w:val="26"/>
          <w:szCs w:val="26"/>
        </w:rPr>
        <w:t>антикоррупционных</w:t>
      </w:r>
      <w:proofErr w:type="spellEnd"/>
      <w:r w:rsidR="00BC7E0F">
        <w:rPr>
          <w:sz w:val="26"/>
          <w:szCs w:val="26"/>
        </w:rPr>
        <w:t xml:space="preserve"> стандартов поведения. Постановлением администрации Городского округа Верхняя Тура от 26 сентября 2019года №100 «О внесении дополнений в план мероприятий по противодействию коррупции, утвержденного постановлением Администрации Городского округа Верхняя Тура от 21.09.2018 №75» план мероприятий по противодействию коррупции дополнен разделом «</w:t>
      </w:r>
      <w:proofErr w:type="spellStart"/>
      <w:r w:rsidR="00BC7E0F">
        <w:rPr>
          <w:sz w:val="26"/>
          <w:szCs w:val="26"/>
        </w:rPr>
        <w:t>Антикоррупционное</w:t>
      </w:r>
      <w:proofErr w:type="spellEnd"/>
      <w:r w:rsidR="00BC7E0F">
        <w:rPr>
          <w:sz w:val="26"/>
          <w:szCs w:val="26"/>
        </w:rPr>
        <w:t xml:space="preserve"> просвещение граждан».</w:t>
      </w:r>
      <w:r w:rsidR="00EA12D6">
        <w:rPr>
          <w:sz w:val="26"/>
          <w:szCs w:val="26"/>
        </w:rPr>
        <w:t xml:space="preserve"> Основные мероприятия направлены на просветительскую деятельность на официальных сайтах органов местного самоуправления и бюджетных учреждений в сети интернет, ведение рубрики по вопросам противодействия коррупции в городской газете «Голос Верхней Туры». Часть мероприятий направлены на </w:t>
      </w:r>
      <w:proofErr w:type="spellStart"/>
      <w:r w:rsidR="00EA12D6">
        <w:rPr>
          <w:sz w:val="26"/>
          <w:szCs w:val="26"/>
        </w:rPr>
        <w:t>антикоррупционное</w:t>
      </w:r>
      <w:proofErr w:type="spellEnd"/>
      <w:r w:rsidR="00EA12D6">
        <w:rPr>
          <w:sz w:val="26"/>
          <w:szCs w:val="26"/>
        </w:rPr>
        <w:t xml:space="preserve"> просвещение в образовательных учреждениях города направленных на создание в обществе атмосферы нетерпимости к коррупционным проявлениям.</w:t>
      </w:r>
    </w:p>
    <w:p w:rsidR="00EA12D6" w:rsidRDefault="00EA12D6" w:rsidP="00EA12D6">
      <w:pPr>
        <w:suppressAutoHyphens/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1. Информацию принять к сведению.</w:t>
      </w:r>
    </w:p>
    <w:p w:rsidR="00EA12D6" w:rsidRDefault="00EA12D6" w:rsidP="00EA12D6">
      <w:p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2. </w:t>
      </w:r>
      <w:r w:rsidR="00893842">
        <w:rPr>
          <w:sz w:val="26"/>
          <w:szCs w:val="26"/>
        </w:rPr>
        <w:t>Органам местного самоуправления обеспечить выполнение раздела Плана мероприятий по противодействию коррупции «</w:t>
      </w:r>
      <w:proofErr w:type="spellStart"/>
      <w:r w:rsidR="00893842">
        <w:rPr>
          <w:sz w:val="26"/>
          <w:szCs w:val="26"/>
        </w:rPr>
        <w:t>Антикоррупционное</w:t>
      </w:r>
      <w:proofErr w:type="spellEnd"/>
      <w:r w:rsidR="00893842">
        <w:rPr>
          <w:sz w:val="26"/>
          <w:szCs w:val="26"/>
        </w:rPr>
        <w:t xml:space="preserve"> просвещение граждан».  </w:t>
      </w:r>
      <w:r>
        <w:rPr>
          <w:sz w:val="26"/>
          <w:szCs w:val="26"/>
        </w:rPr>
        <w:t xml:space="preserve"> </w:t>
      </w:r>
    </w:p>
    <w:p w:rsidR="00AB7CDF" w:rsidRPr="0015587A" w:rsidRDefault="00AB7CDF" w:rsidP="0082290D">
      <w:pPr>
        <w:suppressAutoHyphens/>
        <w:snapToGri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Pr="0015587A">
        <w:rPr>
          <w:sz w:val="26"/>
          <w:szCs w:val="26"/>
        </w:rPr>
        <w:t>Принятие мер, направленных на повышение информированности граждан и организаций о порядке и условиях п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дачи муниципального имущества в порядке приватизации, на территории Городского округа Верхняя Тура</w:t>
      </w:r>
      <w:r w:rsidRPr="0015587A">
        <w:rPr>
          <w:rFonts w:eastAsia="Courier New" w:cs="Courier New"/>
          <w:sz w:val="26"/>
          <w:szCs w:val="26"/>
        </w:rPr>
        <w:t>.</w:t>
      </w:r>
    </w:p>
    <w:p w:rsidR="00AB7CDF" w:rsidRPr="00AB7CDF" w:rsidRDefault="00AB7CDF" w:rsidP="00AB7CDF">
      <w:pPr>
        <w:ind w:left="1843" w:hanging="1843"/>
        <w:rPr>
          <w:b/>
          <w:sz w:val="26"/>
          <w:szCs w:val="26"/>
        </w:rPr>
      </w:pPr>
      <w:r>
        <w:rPr>
          <w:rFonts w:eastAsia="Courier New" w:cs="Courier New"/>
          <w:sz w:val="26"/>
          <w:szCs w:val="26"/>
        </w:rPr>
        <w:t>Докладчик: А.Р.Григорьева, ведущий специалист управления по делам архитектуры и градостроительства.</w:t>
      </w:r>
    </w:p>
    <w:p w:rsidR="00893842" w:rsidRDefault="007978C7" w:rsidP="007978C7">
      <w:pPr>
        <w:suppressAutoHyphens/>
        <w:snapToGri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15587A">
        <w:rPr>
          <w:sz w:val="26"/>
          <w:szCs w:val="26"/>
        </w:rPr>
        <w:t>нформирован</w:t>
      </w:r>
      <w:r>
        <w:rPr>
          <w:sz w:val="26"/>
          <w:szCs w:val="26"/>
        </w:rPr>
        <w:t xml:space="preserve">ие </w:t>
      </w:r>
      <w:r w:rsidRPr="0015587A">
        <w:rPr>
          <w:sz w:val="26"/>
          <w:szCs w:val="26"/>
        </w:rPr>
        <w:t>граждан и организаций о порядке и условиях п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 w:rsidRPr="0015587A">
        <w:rPr>
          <w:sz w:val="26"/>
          <w:szCs w:val="26"/>
        </w:rPr>
        <w:t>дачи муниципального имущества в порядке приватизации, на территории Городского округа Верхняя Тура</w:t>
      </w:r>
      <w:r w:rsidR="00AF38FF">
        <w:rPr>
          <w:sz w:val="26"/>
          <w:szCs w:val="26"/>
        </w:rPr>
        <w:t>,</w:t>
      </w:r>
      <w:r>
        <w:rPr>
          <w:sz w:val="26"/>
          <w:szCs w:val="26"/>
        </w:rPr>
        <w:t xml:space="preserve"> проводится в соответствии с </w:t>
      </w:r>
      <w:r w:rsidR="0082290D">
        <w:rPr>
          <w:sz w:val="26"/>
          <w:szCs w:val="26"/>
        </w:rPr>
        <w:t>З</w:t>
      </w:r>
      <w:r>
        <w:rPr>
          <w:sz w:val="26"/>
          <w:szCs w:val="26"/>
        </w:rPr>
        <w:t xml:space="preserve">емельным </w:t>
      </w:r>
      <w:r w:rsidR="0082290D">
        <w:rPr>
          <w:sz w:val="26"/>
          <w:szCs w:val="26"/>
        </w:rPr>
        <w:t>к</w:t>
      </w:r>
      <w:r>
        <w:rPr>
          <w:sz w:val="26"/>
          <w:szCs w:val="26"/>
        </w:rPr>
        <w:t xml:space="preserve">одексом Российской Федерации, </w:t>
      </w:r>
      <w:r w:rsidR="0082290D">
        <w:rPr>
          <w:sz w:val="26"/>
          <w:szCs w:val="26"/>
        </w:rPr>
        <w:t>З</w:t>
      </w:r>
      <w:r>
        <w:rPr>
          <w:sz w:val="26"/>
          <w:szCs w:val="26"/>
        </w:rPr>
        <w:t xml:space="preserve">аконом </w:t>
      </w:r>
      <w:r w:rsidR="0082290D">
        <w:rPr>
          <w:sz w:val="26"/>
          <w:szCs w:val="26"/>
        </w:rPr>
        <w:t xml:space="preserve">Российской Федерации от 21.12.2001 № 1541-1 </w:t>
      </w:r>
      <w:r>
        <w:rPr>
          <w:sz w:val="26"/>
          <w:szCs w:val="26"/>
        </w:rPr>
        <w:t xml:space="preserve">«О приватизации государственного и муниципального имущества», </w:t>
      </w:r>
      <w:r w:rsidR="0082290D">
        <w:rPr>
          <w:sz w:val="26"/>
          <w:szCs w:val="26"/>
        </w:rPr>
        <w:t xml:space="preserve">Законом Российской Федерации от 04.07.1991 № 1541-1 </w:t>
      </w:r>
      <w:r>
        <w:rPr>
          <w:sz w:val="26"/>
          <w:szCs w:val="26"/>
        </w:rPr>
        <w:t>«О приватизации жилищного фонда в Российской Федерации»</w:t>
      </w:r>
      <w:r w:rsidR="002A2788">
        <w:rPr>
          <w:sz w:val="26"/>
          <w:szCs w:val="26"/>
        </w:rPr>
        <w:t>.</w:t>
      </w:r>
      <w:proofErr w:type="gramEnd"/>
      <w:r w:rsidR="002A2788">
        <w:rPr>
          <w:sz w:val="26"/>
          <w:szCs w:val="26"/>
        </w:rPr>
        <w:t xml:space="preserve"> Разработаны Административные регламенты</w:t>
      </w:r>
      <w:proofErr w:type="gramStart"/>
      <w:r w:rsidR="002A2788">
        <w:rPr>
          <w:sz w:val="26"/>
          <w:szCs w:val="26"/>
        </w:rPr>
        <w:t>:»</w:t>
      </w:r>
      <w:proofErr w:type="gramEnd"/>
      <w:r w:rsidR="002A2788">
        <w:rPr>
          <w:sz w:val="26"/>
          <w:szCs w:val="26"/>
        </w:rPr>
        <w:t xml:space="preserve"> Приватизация жилого помещения муниципального жилищного фонда на территории Городского округа Верхняя тура», «Отчуждение объектов муниципальной собственности на </w:t>
      </w:r>
      <w:proofErr w:type="spellStart"/>
      <w:r w:rsidR="002A2788">
        <w:rPr>
          <w:sz w:val="26"/>
          <w:szCs w:val="26"/>
        </w:rPr>
        <w:t>террииории</w:t>
      </w:r>
      <w:proofErr w:type="spellEnd"/>
      <w:r w:rsidR="002A2788">
        <w:rPr>
          <w:sz w:val="26"/>
          <w:szCs w:val="26"/>
        </w:rPr>
        <w:t xml:space="preserve"> Городского округа Верхняя Тура».</w:t>
      </w:r>
      <w:r>
        <w:rPr>
          <w:sz w:val="26"/>
          <w:szCs w:val="26"/>
        </w:rPr>
        <w:t xml:space="preserve"> </w:t>
      </w:r>
      <w:r w:rsidR="002A2788">
        <w:rPr>
          <w:sz w:val="26"/>
          <w:szCs w:val="26"/>
        </w:rPr>
        <w:t>И</w:t>
      </w:r>
      <w:r>
        <w:rPr>
          <w:sz w:val="26"/>
          <w:szCs w:val="26"/>
        </w:rPr>
        <w:t xml:space="preserve">нформирование граждан и организаций о порядке и условиях передачи муниципального имущества проводится в средствах массовой информации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газета «Голос Верхней Туры»), в сети Интернет на официальном федеральном сайте – </w:t>
      </w:r>
      <w:r w:rsidRPr="007978C7">
        <w:rPr>
          <w:sz w:val="26"/>
          <w:szCs w:val="26"/>
          <w:u w:val="single"/>
          <w:lang w:val="en-US"/>
        </w:rPr>
        <w:t>www</w:t>
      </w:r>
      <w:r w:rsidRPr="007978C7">
        <w:rPr>
          <w:sz w:val="26"/>
          <w:szCs w:val="26"/>
          <w:u w:val="single"/>
        </w:rPr>
        <w:t>.</w:t>
      </w:r>
      <w:proofErr w:type="spellStart"/>
      <w:r w:rsidRPr="007978C7">
        <w:rPr>
          <w:sz w:val="26"/>
          <w:szCs w:val="26"/>
          <w:u w:val="single"/>
          <w:lang w:val="en-US"/>
        </w:rPr>
        <w:t>torgi</w:t>
      </w:r>
      <w:proofErr w:type="spellEnd"/>
      <w:r w:rsidRPr="007978C7">
        <w:rPr>
          <w:sz w:val="26"/>
          <w:szCs w:val="26"/>
          <w:u w:val="single"/>
        </w:rPr>
        <w:t>.</w:t>
      </w:r>
      <w:proofErr w:type="spellStart"/>
      <w:r w:rsidRPr="007978C7"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  и на интернет портале Городского округа Верхняя Тура. </w:t>
      </w:r>
    </w:p>
    <w:p w:rsidR="002A2788" w:rsidRDefault="002A2788" w:rsidP="002A2788">
      <w:pPr>
        <w:suppressAutoHyphens/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1. Информацию принять к сведению.</w:t>
      </w:r>
    </w:p>
    <w:p w:rsidR="00AB7CDF" w:rsidRPr="0015587A" w:rsidRDefault="002A2788" w:rsidP="002A2788">
      <w:pPr>
        <w:suppressAutoHyphens/>
        <w:snapToGrid w:val="0"/>
        <w:spacing w:before="120"/>
        <w:jc w:val="both"/>
        <w:rPr>
          <w:sz w:val="26"/>
          <w:szCs w:val="26"/>
        </w:rPr>
      </w:pPr>
      <w:r w:rsidRPr="002A2788">
        <w:rPr>
          <w:sz w:val="26"/>
          <w:szCs w:val="26"/>
        </w:rPr>
        <w:t xml:space="preserve">        </w:t>
      </w:r>
      <w:r w:rsidR="005B7FE6" w:rsidRPr="00AB7CDF">
        <w:rPr>
          <w:b/>
          <w:sz w:val="26"/>
          <w:szCs w:val="26"/>
        </w:rPr>
        <w:t>Слушали</w:t>
      </w:r>
      <w:r w:rsidR="00AB7CDF" w:rsidRPr="00AB7CDF">
        <w:rPr>
          <w:b/>
          <w:sz w:val="26"/>
          <w:szCs w:val="26"/>
        </w:rPr>
        <w:t>:</w:t>
      </w:r>
      <w:r w:rsidR="005B7FE6" w:rsidRPr="00AB7CDF">
        <w:rPr>
          <w:sz w:val="26"/>
          <w:szCs w:val="26"/>
        </w:rPr>
        <w:t xml:space="preserve"> </w:t>
      </w:r>
      <w:r w:rsidR="00AB7CDF" w:rsidRPr="0015587A">
        <w:rPr>
          <w:sz w:val="26"/>
          <w:szCs w:val="26"/>
        </w:rPr>
        <w:t xml:space="preserve">Осуществление </w:t>
      </w:r>
      <w:proofErr w:type="gramStart"/>
      <w:r w:rsidR="00AB7CDF" w:rsidRPr="0015587A">
        <w:rPr>
          <w:sz w:val="26"/>
          <w:szCs w:val="26"/>
        </w:rPr>
        <w:t>контроля за</w:t>
      </w:r>
      <w:proofErr w:type="gramEnd"/>
      <w:r w:rsidR="00AB7CDF" w:rsidRPr="0015587A">
        <w:rPr>
          <w:sz w:val="26"/>
          <w:szCs w:val="26"/>
        </w:rPr>
        <w:t xml:space="preserve"> расходованием средств местного бюджета </w:t>
      </w:r>
      <w:r w:rsidR="00AB7CDF">
        <w:rPr>
          <w:sz w:val="26"/>
          <w:szCs w:val="26"/>
        </w:rPr>
        <w:t xml:space="preserve">   </w:t>
      </w:r>
      <w:r w:rsidR="00AB7CDF">
        <w:rPr>
          <w:sz w:val="26"/>
          <w:szCs w:val="26"/>
        </w:rPr>
        <w:br/>
        <w:t xml:space="preserve">                 </w:t>
      </w:r>
      <w:r>
        <w:rPr>
          <w:sz w:val="26"/>
          <w:szCs w:val="26"/>
        </w:rPr>
        <w:t xml:space="preserve">      </w:t>
      </w:r>
      <w:r w:rsidR="00AB7CDF">
        <w:rPr>
          <w:sz w:val="26"/>
          <w:szCs w:val="26"/>
        </w:rPr>
        <w:t xml:space="preserve">     </w:t>
      </w:r>
      <w:r w:rsidR="00AB7CDF" w:rsidRPr="0015587A">
        <w:rPr>
          <w:sz w:val="26"/>
          <w:szCs w:val="26"/>
        </w:rPr>
        <w:t>Городского округа Верхняя Тура</w:t>
      </w:r>
      <w:r w:rsidR="00AB7CDF" w:rsidRPr="0015587A">
        <w:rPr>
          <w:rFonts w:eastAsia="Courier New" w:cs="Courier New"/>
          <w:sz w:val="26"/>
          <w:szCs w:val="26"/>
        </w:rPr>
        <w:t>.</w:t>
      </w:r>
    </w:p>
    <w:p w:rsidR="006920E6" w:rsidRPr="00FC4C75" w:rsidRDefault="00AB7CDF" w:rsidP="00AB7CDF">
      <w:pPr>
        <w:jc w:val="both"/>
        <w:rPr>
          <w:sz w:val="32"/>
          <w:szCs w:val="32"/>
        </w:rPr>
      </w:pPr>
      <w:r>
        <w:rPr>
          <w:rFonts w:eastAsia="Courier New" w:cs="Courier New"/>
          <w:sz w:val="26"/>
          <w:szCs w:val="26"/>
        </w:rPr>
        <w:t xml:space="preserve">Докладчик: Н.В. </w:t>
      </w:r>
      <w:proofErr w:type="spellStart"/>
      <w:r>
        <w:rPr>
          <w:rFonts w:eastAsia="Courier New" w:cs="Courier New"/>
          <w:sz w:val="26"/>
          <w:szCs w:val="26"/>
        </w:rPr>
        <w:t>Лыкасова</w:t>
      </w:r>
      <w:proofErr w:type="spellEnd"/>
      <w:r>
        <w:rPr>
          <w:rFonts w:eastAsia="Courier New" w:cs="Courier New"/>
          <w:sz w:val="26"/>
          <w:szCs w:val="26"/>
        </w:rPr>
        <w:t>, начальник финансового отдела</w:t>
      </w:r>
      <w:r w:rsidR="006920E6">
        <w:t>.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AB7CDF">
        <w:rPr>
          <w:sz w:val="26"/>
          <w:szCs w:val="26"/>
        </w:rPr>
        <w:t xml:space="preserve">Финансовым отделом администрации Городского округа Верхняя Тура контрольные мероприятия проводились в соответствии </w:t>
      </w:r>
      <w:proofErr w:type="gramStart"/>
      <w:r w:rsidRPr="00AB7CDF">
        <w:rPr>
          <w:sz w:val="26"/>
          <w:szCs w:val="26"/>
        </w:rPr>
        <w:t>с</w:t>
      </w:r>
      <w:proofErr w:type="gramEnd"/>
      <w:r w:rsidRPr="00AB7CDF">
        <w:rPr>
          <w:sz w:val="26"/>
          <w:szCs w:val="26"/>
        </w:rPr>
        <w:t>: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 xml:space="preserve">- Порядком осуществления финансовым отделом администрации Городского округа Верхняя Тура полномочий по внутреннему муниципальному финансовому контролю, утвержденному постановлением администрации Городского округа Верхняя Тура от 22.05.2018г. №33; </w:t>
      </w:r>
    </w:p>
    <w:p w:rsidR="00AB7CDF" w:rsidRPr="00AB7CDF" w:rsidRDefault="00AB7CDF" w:rsidP="00AB7CDF">
      <w:pPr>
        <w:ind w:firstLine="426"/>
        <w:jc w:val="both"/>
        <w:rPr>
          <w:sz w:val="26"/>
          <w:szCs w:val="26"/>
        </w:rPr>
      </w:pPr>
      <w:r w:rsidRPr="00AB7CDF">
        <w:rPr>
          <w:sz w:val="26"/>
          <w:szCs w:val="26"/>
        </w:rPr>
        <w:tab/>
        <w:t xml:space="preserve">-Порядком осуществления финансовым отделом администрации Городского округа Верхняя Тура контроля в сфере закупок, утвержденного постановлением администрации от 23.12.2015г. №47; 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на основании: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- Плана мероприятий по внутреннему муниципальному финансовому контролю на первое полугодие 2019 года, утвержденного приказом финансового отдела администрации Городского округа Верхняя Тура от 26.12.2018г. №211;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- Плана проведения финансовым отделом администрации Городского округа Верхняя Тура плановых проверок при реализации полномочий по контролю в сфере закупок товаров, работ, услуг для обеспечения муниципальных нужд Городского округа Верхняя Тура в первом полугодии 2019 года, утвержденного приказом финансового отдела администрации Городского округа Верхняя Тура от 26.12.2018г. №212;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- Плана мероприятий по внутреннему муниципальному финансовому контролю на второе полугодие 2019 года, утвержденного приказом финансового отдела администрации Городского округа Верхняя Тура от 24.06.2019г. №86;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-  Плана проведения финансовым отделом администрации Городского округа Верхняя Тура плановых проверок при реализации полномочий по контролю в сфере закупок товаров, работ, услуг для обеспечения муниципальных нужд Городского округа Верхняя Тура во втором полугодии 2019 года, утвержденного приказом финансового отдела администрации Городского округа Верхняя Тура от 24.06.2019г. №87;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 xml:space="preserve">В указанный период проведено 4 контрольных мероприятий, в том числе: 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 xml:space="preserve">в рамках муниципального финансового контроля – 3 контрольных мероприятия; 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 xml:space="preserve">в рамках контроля в сфере закупок, предусмотренного </w:t>
      </w:r>
      <w:proofErr w:type="gramStart"/>
      <w:r w:rsidRPr="00AB7CDF">
        <w:rPr>
          <w:sz w:val="26"/>
          <w:szCs w:val="26"/>
        </w:rPr>
        <w:t>ч</w:t>
      </w:r>
      <w:proofErr w:type="gramEnd"/>
      <w:r w:rsidRPr="00AB7CDF">
        <w:rPr>
          <w:sz w:val="26"/>
          <w:szCs w:val="26"/>
        </w:rPr>
        <w:t>.3 статьи 99 Федерального закона от 05.04.2013г. «О контрактной системе в сфере закупок товаров, работ, услуг для обеспечения государственных и муниципальных нужд» - 1 контрольное мероприятие.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Объектами контроля являлись следующие учреждения: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1) муниципальное бюджетное учреждение «Благоустройство», общая сумма нарушений 185,6 тыс</w:t>
      </w:r>
      <w:proofErr w:type="gramStart"/>
      <w:r w:rsidRPr="00AB7CDF">
        <w:rPr>
          <w:sz w:val="26"/>
          <w:szCs w:val="26"/>
        </w:rPr>
        <w:t>.р</w:t>
      </w:r>
      <w:proofErr w:type="gramEnd"/>
      <w:r w:rsidRPr="00AB7CDF">
        <w:rPr>
          <w:sz w:val="26"/>
          <w:szCs w:val="26"/>
        </w:rPr>
        <w:t>ублей;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2) муниципальное казенное учреждение «Единая дежурно-диспетчерская служба -112», общая сумма нарушений 3,9 тыс</w:t>
      </w:r>
      <w:proofErr w:type="gramStart"/>
      <w:r w:rsidRPr="00AB7CDF">
        <w:rPr>
          <w:sz w:val="26"/>
          <w:szCs w:val="26"/>
        </w:rPr>
        <w:t>.р</w:t>
      </w:r>
      <w:proofErr w:type="gramEnd"/>
      <w:r w:rsidRPr="00AB7CDF">
        <w:rPr>
          <w:sz w:val="26"/>
          <w:szCs w:val="26"/>
        </w:rPr>
        <w:t>ублей;</w:t>
      </w:r>
    </w:p>
    <w:p w:rsidR="00AB7CDF" w:rsidRP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3) муниципальное бюджетное учреждение культуры «</w:t>
      </w:r>
      <w:proofErr w:type="spellStart"/>
      <w:r w:rsidRPr="00AB7CDF">
        <w:rPr>
          <w:sz w:val="26"/>
          <w:szCs w:val="26"/>
        </w:rPr>
        <w:t>Киновидеоцентр</w:t>
      </w:r>
      <w:proofErr w:type="spellEnd"/>
      <w:r w:rsidRPr="00AB7CDF">
        <w:rPr>
          <w:sz w:val="26"/>
          <w:szCs w:val="26"/>
        </w:rPr>
        <w:t xml:space="preserve"> «</w:t>
      </w:r>
      <w:proofErr w:type="spellStart"/>
      <w:r w:rsidRPr="00AB7CDF">
        <w:rPr>
          <w:sz w:val="26"/>
          <w:szCs w:val="26"/>
        </w:rPr>
        <w:t>КульТУРА</w:t>
      </w:r>
      <w:proofErr w:type="spellEnd"/>
      <w:r w:rsidRPr="00AB7CDF">
        <w:rPr>
          <w:sz w:val="26"/>
          <w:szCs w:val="26"/>
        </w:rPr>
        <w:t>», общая сумма нарушений  4,9 тыс. рублей;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sz w:val="26"/>
          <w:szCs w:val="26"/>
        </w:rPr>
        <w:t>4) муниципальное казенное учреждение «Централизованная бухгалтерия Городского округа Верхняя Тура» в действиях должностных лиц учреждения установлены нарушения требований законодательства о контрактной системе.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В ходе контрольных мероприятий, проводимых финансовым отделом администрации, выявлены  нарушения действующего законодательства: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нарушение правил бухгалтерского учета;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нарушение срока утверждения муниципального задания;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нарушение условий оплаты труда;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нарушены требования к содержанию устава;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нарушение требований Инструкции по бюджетному учету;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- нарушение требований законодательства о контрактной системе:</w:t>
      </w:r>
    </w:p>
    <w:p w:rsidR="00AB7CDF" w:rsidRPr="00AB7CDF" w:rsidRDefault="00AB7CDF" w:rsidP="0082702A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lastRenderedPageBreak/>
        <w:t>1) при принятии решения о способе определения поставщика, в том числе решения о закупке у единственного поставщика;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2) при утвержден</w:t>
      </w:r>
      <w:proofErr w:type="gramStart"/>
      <w:r w:rsidRPr="00AB7CDF">
        <w:rPr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Pr="00AB7CDF">
        <w:rPr>
          <w:rFonts w:ascii="Times New Roman" w:hAnsi="Times New Roman"/>
          <w:color w:val="000000"/>
          <w:sz w:val="26"/>
          <w:szCs w:val="26"/>
        </w:rPr>
        <w:t>кционной документации;</w:t>
      </w:r>
    </w:p>
    <w:p w:rsidR="00AB7CDF" w:rsidRPr="00AB7CDF" w:rsidRDefault="00AB7CDF" w:rsidP="00AB7C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CDF">
        <w:rPr>
          <w:rFonts w:ascii="Times New Roman" w:hAnsi="Times New Roman"/>
          <w:color w:val="000000"/>
          <w:sz w:val="26"/>
          <w:szCs w:val="26"/>
        </w:rPr>
        <w:t>3) при описании объекта закупки.</w:t>
      </w:r>
    </w:p>
    <w:p w:rsidR="00AB7CDF" w:rsidRDefault="00AB7CDF" w:rsidP="00AB7CDF">
      <w:pPr>
        <w:jc w:val="both"/>
        <w:rPr>
          <w:sz w:val="26"/>
          <w:szCs w:val="26"/>
        </w:rPr>
      </w:pPr>
      <w:r w:rsidRPr="00AB7CDF">
        <w:rPr>
          <w:sz w:val="26"/>
          <w:szCs w:val="26"/>
        </w:rPr>
        <w:t>По результатам контрольных мероприятий руководителям учреждений направлены  предписания о восстановлении неправомерно израсходованных средств,  представления об устранении нарушений.</w:t>
      </w:r>
    </w:p>
    <w:p w:rsidR="00994944" w:rsidRDefault="00994944" w:rsidP="00994944">
      <w:pPr>
        <w:suppressAutoHyphens/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1. Информацию принять к сведению.</w:t>
      </w:r>
    </w:p>
    <w:p w:rsidR="00994944" w:rsidRPr="002A2788" w:rsidRDefault="00B856DF" w:rsidP="00B856DF">
      <w:pPr>
        <w:suppressAutoHyphens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A2788" w:rsidRPr="002A2788">
        <w:rPr>
          <w:sz w:val="26"/>
          <w:szCs w:val="26"/>
        </w:rPr>
        <w:t xml:space="preserve"> 2. </w:t>
      </w:r>
      <w:r>
        <w:rPr>
          <w:sz w:val="26"/>
          <w:szCs w:val="26"/>
        </w:rPr>
        <w:t xml:space="preserve">Начальнику финансового отдела по итогам проведения контрольных мероприятий за 2019год, подготовить информационный материал для руководителей бюджетных организаций с обзором выявленных нарушений.  </w:t>
      </w:r>
    </w:p>
    <w:p w:rsidR="00AB7CDF" w:rsidRPr="0015587A" w:rsidRDefault="00AB7CDF" w:rsidP="00B856DF">
      <w:pPr>
        <w:suppressAutoHyphens/>
        <w:snapToGrid w:val="0"/>
        <w:spacing w:before="120"/>
        <w:ind w:left="1134" w:hanging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Pr="0015587A">
        <w:rPr>
          <w:sz w:val="26"/>
          <w:szCs w:val="26"/>
        </w:rPr>
        <w:t xml:space="preserve">Проведение </w:t>
      </w:r>
      <w:proofErr w:type="spellStart"/>
      <w:r w:rsidRPr="0015587A">
        <w:rPr>
          <w:sz w:val="26"/>
          <w:szCs w:val="26"/>
        </w:rPr>
        <w:t>антикоррупционной</w:t>
      </w:r>
      <w:proofErr w:type="spellEnd"/>
      <w:r w:rsidRPr="0015587A">
        <w:rPr>
          <w:sz w:val="26"/>
          <w:szCs w:val="26"/>
        </w:rPr>
        <w:t xml:space="preserve"> экспертизы нормативных правовых актов и проектов нормативных правовых актов Городского округа Верхняя Тура.</w:t>
      </w:r>
    </w:p>
    <w:p w:rsidR="00F74071" w:rsidRPr="00AB7CDF" w:rsidRDefault="00AB7CDF" w:rsidP="00AB7CDF">
      <w:pPr>
        <w:tabs>
          <w:tab w:val="num" w:pos="0"/>
          <w:tab w:val="num" w:pos="284"/>
          <w:tab w:val="num" w:pos="709"/>
          <w:tab w:val="left" w:pos="1134"/>
        </w:tabs>
        <w:outlineLvl w:val="0"/>
        <w:rPr>
          <w:b/>
          <w:sz w:val="26"/>
          <w:szCs w:val="26"/>
        </w:rPr>
      </w:pPr>
      <w:r w:rsidRPr="0015587A">
        <w:rPr>
          <w:sz w:val="26"/>
          <w:szCs w:val="26"/>
        </w:rPr>
        <w:t>Докладчик</w:t>
      </w:r>
      <w:proofErr w:type="gramStart"/>
      <w:r w:rsidRPr="0015587A">
        <w:rPr>
          <w:sz w:val="26"/>
          <w:szCs w:val="26"/>
        </w:rPr>
        <w:t xml:space="preserve"> :</w:t>
      </w:r>
      <w:proofErr w:type="gramEnd"/>
      <w:r w:rsidRPr="0015587A">
        <w:rPr>
          <w:sz w:val="26"/>
          <w:szCs w:val="26"/>
        </w:rPr>
        <w:t xml:space="preserve"> </w:t>
      </w:r>
      <w:proofErr w:type="spellStart"/>
      <w:r w:rsidRPr="0015587A">
        <w:rPr>
          <w:sz w:val="26"/>
          <w:szCs w:val="26"/>
        </w:rPr>
        <w:t>Хачирова</w:t>
      </w:r>
      <w:proofErr w:type="spellEnd"/>
      <w:r w:rsidRPr="0015587A">
        <w:rPr>
          <w:sz w:val="26"/>
          <w:szCs w:val="26"/>
        </w:rPr>
        <w:t xml:space="preserve"> М.Н., начальник юридического отела</w:t>
      </w:r>
      <w:r>
        <w:rPr>
          <w:sz w:val="26"/>
          <w:szCs w:val="26"/>
        </w:rPr>
        <w:t>.</w:t>
      </w:r>
    </w:p>
    <w:p w:rsidR="00FE79A1" w:rsidRDefault="00B856DF" w:rsidP="00B856DF">
      <w:pPr>
        <w:suppressAutoHyphens/>
        <w:snapToGri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Pr="0015587A">
        <w:rPr>
          <w:sz w:val="26"/>
          <w:szCs w:val="26"/>
        </w:rPr>
        <w:t>нтикоррупционн</w:t>
      </w:r>
      <w:r>
        <w:rPr>
          <w:sz w:val="26"/>
          <w:szCs w:val="26"/>
        </w:rPr>
        <w:t>ая</w:t>
      </w:r>
      <w:proofErr w:type="spellEnd"/>
      <w:r w:rsidRPr="0015587A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а</w:t>
      </w:r>
      <w:r w:rsidRPr="0015587A">
        <w:rPr>
          <w:sz w:val="26"/>
          <w:szCs w:val="26"/>
        </w:rPr>
        <w:t xml:space="preserve"> нормативн</w:t>
      </w:r>
      <w:r>
        <w:rPr>
          <w:sz w:val="26"/>
          <w:szCs w:val="26"/>
        </w:rPr>
        <w:t>о</w:t>
      </w:r>
      <w:r w:rsidRPr="0015587A">
        <w:rPr>
          <w:sz w:val="26"/>
          <w:szCs w:val="26"/>
        </w:rPr>
        <w:t xml:space="preserve"> правовых актов </w:t>
      </w:r>
      <w:r>
        <w:rPr>
          <w:sz w:val="26"/>
          <w:szCs w:val="26"/>
        </w:rPr>
        <w:t>проводится в соответствии с п</w:t>
      </w:r>
      <w:r w:rsidRPr="00B856DF">
        <w:rPr>
          <w:sz w:val="26"/>
          <w:szCs w:val="26"/>
        </w:rPr>
        <w:t xml:space="preserve">остановлением главы городского округа от 29 апреля 2009года №120 «О проведении </w:t>
      </w:r>
      <w:proofErr w:type="spellStart"/>
      <w:r w:rsidRPr="00B856DF">
        <w:rPr>
          <w:sz w:val="26"/>
          <w:szCs w:val="26"/>
        </w:rPr>
        <w:t>антикоррупционной</w:t>
      </w:r>
      <w:proofErr w:type="spellEnd"/>
      <w:r w:rsidRPr="00B856DF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нормативно правовых актов и проектов нормативно правовых актов Городского округа Верхняя Тура». За девять месяцев 2019года проведена экспертиза шестнадцати проектов постановлений главы городского округа и четыре проекта постановлений администрации городского округа.</w:t>
      </w:r>
      <w:r w:rsidR="00FE79A1">
        <w:rPr>
          <w:sz w:val="26"/>
          <w:szCs w:val="26"/>
        </w:rPr>
        <w:t xml:space="preserve"> Коррупционных факторов в подготовленных проектах не выявлено.</w:t>
      </w:r>
    </w:p>
    <w:p w:rsidR="00994944" w:rsidRPr="00B856DF" w:rsidRDefault="00FE79A1" w:rsidP="00B856DF">
      <w:pPr>
        <w:suppressAutoHyphens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Дементьева Э.Р.: исполнители проектов нормативных документов не всегда  направляются на согласование с юридическим отделом. Необходимо все документы согласовывать с юридическим отделом.</w:t>
      </w:r>
    </w:p>
    <w:p w:rsidR="00994944" w:rsidRDefault="00994944" w:rsidP="00994944">
      <w:pPr>
        <w:suppressAutoHyphens/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1. Информацию принять к сведению.</w:t>
      </w:r>
    </w:p>
    <w:p w:rsidR="00F74071" w:rsidRDefault="00FE79A1" w:rsidP="00FE79A1">
      <w:pPr>
        <w:tabs>
          <w:tab w:val="num" w:pos="0"/>
          <w:tab w:val="num" w:pos="284"/>
          <w:tab w:val="num" w:pos="709"/>
          <w:tab w:val="left" w:pos="1134"/>
        </w:tabs>
        <w:jc w:val="both"/>
        <w:outlineLvl w:val="0"/>
      </w:pPr>
      <w:r>
        <w:t xml:space="preserve">                  2. Руководителям подразделений администрации городского округа контролировать ход согласования проектов документов, включая обязательное согласование с юридическим отделом. </w:t>
      </w: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F74071" w:rsidRDefault="00F74071" w:rsidP="00F74071">
      <w:pPr>
        <w:tabs>
          <w:tab w:val="num" w:pos="0"/>
          <w:tab w:val="num" w:pos="284"/>
          <w:tab w:val="num" w:pos="709"/>
          <w:tab w:val="left" w:pos="1134"/>
        </w:tabs>
        <w:outlineLvl w:val="0"/>
      </w:pPr>
    </w:p>
    <w:p w:rsidR="00A70103" w:rsidRPr="00DD1BB9" w:rsidRDefault="00A70103" w:rsidP="00637711">
      <w:pPr>
        <w:tabs>
          <w:tab w:val="left" w:pos="993"/>
        </w:tabs>
        <w:jc w:val="both"/>
      </w:pP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FE79A1">
        <w:t>Глава городского округа,</w:t>
      </w:r>
      <w:r w:rsidRPr="00FE79A1">
        <w:br/>
        <w:t xml:space="preserve">председатель комиссии                                                        </w:t>
      </w:r>
      <w:r w:rsidR="0089098E">
        <w:t xml:space="preserve">                         </w:t>
      </w:r>
      <w:r w:rsidRPr="00FE79A1">
        <w:t xml:space="preserve">     И.С.Веснин</w:t>
      </w:r>
      <w:r w:rsidRPr="00B84425">
        <w:t xml:space="preserve"> </w:t>
      </w: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B84425">
        <w:t xml:space="preserve">Секретарь комиссии                                </w:t>
      </w:r>
      <w:r w:rsidR="0089098E">
        <w:t xml:space="preserve">                </w:t>
      </w:r>
      <w:r w:rsidRPr="00B84425">
        <w:t xml:space="preserve">                                            Н.А.Плотникова </w:t>
      </w:r>
    </w:p>
    <w:p w:rsidR="00B84425" w:rsidRPr="00B84425" w:rsidRDefault="00B84425" w:rsidP="0097719C">
      <w:pPr>
        <w:tabs>
          <w:tab w:val="left" w:pos="993"/>
        </w:tabs>
        <w:ind w:left="360"/>
        <w:jc w:val="both"/>
      </w:pP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6754E7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sectPr w:rsidR="00B84425" w:rsidRPr="006754E7" w:rsidSect="00532E4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809"/>
    <w:multiLevelType w:val="hybridMultilevel"/>
    <w:tmpl w:val="53B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E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4D4AA1"/>
    <w:multiLevelType w:val="hybridMultilevel"/>
    <w:tmpl w:val="F002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691"/>
    <w:multiLevelType w:val="hybridMultilevel"/>
    <w:tmpl w:val="373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D3A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ADF"/>
    <w:multiLevelType w:val="hybridMultilevel"/>
    <w:tmpl w:val="F312B370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F086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DC0260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D1A47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4C769B"/>
    <w:multiLevelType w:val="hybridMultilevel"/>
    <w:tmpl w:val="C97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F6E91"/>
    <w:multiLevelType w:val="hybridMultilevel"/>
    <w:tmpl w:val="E7D8FAB2"/>
    <w:lvl w:ilvl="0" w:tplc="48C6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35B2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4B21B3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3D96"/>
    <w:multiLevelType w:val="hybridMultilevel"/>
    <w:tmpl w:val="AEEE6984"/>
    <w:lvl w:ilvl="0" w:tplc="DC540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8D3302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639F"/>
    <w:multiLevelType w:val="hybridMultilevel"/>
    <w:tmpl w:val="5EF2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7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5"/>
  </w:num>
  <w:num w:numId="5">
    <w:abstractNumId w:val="18"/>
  </w:num>
  <w:num w:numId="6">
    <w:abstractNumId w:val="19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873D8"/>
    <w:rsid w:val="000F147F"/>
    <w:rsid w:val="00125285"/>
    <w:rsid w:val="001420C4"/>
    <w:rsid w:val="00145684"/>
    <w:rsid w:val="0015587A"/>
    <w:rsid w:val="001A0169"/>
    <w:rsid w:val="001B7ADB"/>
    <w:rsid w:val="001D1928"/>
    <w:rsid w:val="001D1E75"/>
    <w:rsid w:val="001D60A4"/>
    <w:rsid w:val="001F312C"/>
    <w:rsid w:val="001F36B9"/>
    <w:rsid w:val="00210E09"/>
    <w:rsid w:val="0021336C"/>
    <w:rsid w:val="0021352F"/>
    <w:rsid w:val="0022734F"/>
    <w:rsid w:val="00265C9B"/>
    <w:rsid w:val="00265FFA"/>
    <w:rsid w:val="002735A7"/>
    <w:rsid w:val="00273E1E"/>
    <w:rsid w:val="002773AA"/>
    <w:rsid w:val="002A2788"/>
    <w:rsid w:val="002B420D"/>
    <w:rsid w:val="002F13A6"/>
    <w:rsid w:val="00321075"/>
    <w:rsid w:val="003254B4"/>
    <w:rsid w:val="00333209"/>
    <w:rsid w:val="00333B59"/>
    <w:rsid w:val="00350190"/>
    <w:rsid w:val="0035056B"/>
    <w:rsid w:val="003A0F9D"/>
    <w:rsid w:val="003B12BA"/>
    <w:rsid w:val="003C1643"/>
    <w:rsid w:val="003D23AC"/>
    <w:rsid w:val="003F3F2F"/>
    <w:rsid w:val="004051EE"/>
    <w:rsid w:val="00414D08"/>
    <w:rsid w:val="00420188"/>
    <w:rsid w:val="00437549"/>
    <w:rsid w:val="00446E9D"/>
    <w:rsid w:val="004658CD"/>
    <w:rsid w:val="00470A5F"/>
    <w:rsid w:val="004B20B1"/>
    <w:rsid w:val="004B51E4"/>
    <w:rsid w:val="004E5E09"/>
    <w:rsid w:val="004F270A"/>
    <w:rsid w:val="00517571"/>
    <w:rsid w:val="00532E4E"/>
    <w:rsid w:val="005615E5"/>
    <w:rsid w:val="005624D9"/>
    <w:rsid w:val="00567B84"/>
    <w:rsid w:val="00574E66"/>
    <w:rsid w:val="005A09C2"/>
    <w:rsid w:val="005B7FE6"/>
    <w:rsid w:val="005F301F"/>
    <w:rsid w:val="005F5876"/>
    <w:rsid w:val="005F6D02"/>
    <w:rsid w:val="00637711"/>
    <w:rsid w:val="00656AE2"/>
    <w:rsid w:val="006754E7"/>
    <w:rsid w:val="006920E6"/>
    <w:rsid w:val="00694CD8"/>
    <w:rsid w:val="0070440E"/>
    <w:rsid w:val="00710666"/>
    <w:rsid w:val="007108B8"/>
    <w:rsid w:val="00733773"/>
    <w:rsid w:val="00735AAC"/>
    <w:rsid w:val="00782993"/>
    <w:rsid w:val="007978C7"/>
    <w:rsid w:val="007A4F27"/>
    <w:rsid w:val="007A77F2"/>
    <w:rsid w:val="008061DA"/>
    <w:rsid w:val="0081344F"/>
    <w:rsid w:val="0081450D"/>
    <w:rsid w:val="0082290D"/>
    <w:rsid w:val="0082702A"/>
    <w:rsid w:val="0084178F"/>
    <w:rsid w:val="0089098E"/>
    <w:rsid w:val="00891F9A"/>
    <w:rsid w:val="00893842"/>
    <w:rsid w:val="008C3F20"/>
    <w:rsid w:val="008F5E21"/>
    <w:rsid w:val="00903EA5"/>
    <w:rsid w:val="00937A1B"/>
    <w:rsid w:val="00955189"/>
    <w:rsid w:val="00972BD3"/>
    <w:rsid w:val="0097719C"/>
    <w:rsid w:val="00983A49"/>
    <w:rsid w:val="00984115"/>
    <w:rsid w:val="00994944"/>
    <w:rsid w:val="009A5299"/>
    <w:rsid w:val="00A03EAB"/>
    <w:rsid w:val="00A115A1"/>
    <w:rsid w:val="00A30724"/>
    <w:rsid w:val="00A411AE"/>
    <w:rsid w:val="00A70103"/>
    <w:rsid w:val="00A738BD"/>
    <w:rsid w:val="00AB7CDF"/>
    <w:rsid w:val="00AF2F43"/>
    <w:rsid w:val="00AF38FF"/>
    <w:rsid w:val="00AF726A"/>
    <w:rsid w:val="00B0053A"/>
    <w:rsid w:val="00B33017"/>
    <w:rsid w:val="00B60252"/>
    <w:rsid w:val="00B77072"/>
    <w:rsid w:val="00B80B21"/>
    <w:rsid w:val="00B84425"/>
    <w:rsid w:val="00B856DF"/>
    <w:rsid w:val="00B951E9"/>
    <w:rsid w:val="00BA0826"/>
    <w:rsid w:val="00BA1078"/>
    <w:rsid w:val="00BA56A2"/>
    <w:rsid w:val="00BB70C8"/>
    <w:rsid w:val="00BC7E0F"/>
    <w:rsid w:val="00BD3C6D"/>
    <w:rsid w:val="00C03B23"/>
    <w:rsid w:val="00C23A13"/>
    <w:rsid w:val="00C310D5"/>
    <w:rsid w:val="00C34BB5"/>
    <w:rsid w:val="00C411B5"/>
    <w:rsid w:val="00C80DFF"/>
    <w:rsid w:val="00C83F96"/>
    <w:rsid w:val="00CE1B07"/>
    <w:rsid w:val="00CE65F4"/>
    <w:rsid w:val="00CF70A0"/>
    <w:rsid w:val="00D1601A"/>
    <w:rsid w:val="00D23A4D"/>
    <w:rsid w:val="00D27D20"/>
    <w:rsid w:val="00D4761F"/>
    <w:rsid w:val="00D96DC8"/>
    <w:rsid w:val="00D9729B"/>
    <w:rsid w:val="00DC409A"/>
    <w:rsid w:val="00DD1BB9"/>
    <w:rsid w:val="00DD3AC4"/>
    <w:rsid w:val="00DE3786"/>
    <w:rsid w:val="00DF2DE1"/>
    <w:rsid w:val="00DF4DFA"/>
    <w:rsid w:val="00E03B44"/>
    <w:rsid w:val="00E26666"/>
    <w:rsid w:val="00E4772F"/>
    <w:rsid w:val="00E8554E"/>
    <w:rsid w:val="00E86D6D"/>
    <w:rsid w:val="00EA12D6"/>
    <w:rsid w:val="00EB0DF6"/>
    <w:rsid w:val="00EB1281"/>
    <w:rsid w:val="00EC6945"/>
    <w:rsid w:val="00EF659A"/>
    <w:rsid w:val="00F609A4"/>
    <w:rsid w:val="00F64B07"/>
    <w:rsid w:val="00F74071"/>
    <w:rsid w:val="00FD6F0A"/>
    <w:rsid w:val="00FE79A1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70A5F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70A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a"/>
    <w:rsid w:val="004051EE"/>
    <w:pPr>
      <w:widowControl w:val="0"/>
      <w:autoSpaceDE w:val="0"/>
      <w:autoSpaceDN w:val="0"/>
      <w:adjustRightInd w:val="0"/>
      <w:spacing w:line="336" w:lineRule="exact"/>
      <w:ind w:firstLine="494"/>
      <w:jc w:val="both"/>
    </w:pPr>
  </w:style>
  <w:style w:type="character" w:customStyle="1" w:styleId="FontStyle23">
    <w:name w:val="Font Style23"/>
    <w:rsid w:val="004051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6F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133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6920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7C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5E70-B194-4AF0-884F-88EDB632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12941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2019-10-10T08:31:00Z</cp:lastPrinted>
  <dcterms:created xsi:type="dcterms:W3CDTF">2020-05-25T10:33:00Z</dcterms:created>
  <dcterms:modified xsi:type="dcterms:W3CDTF">2020-05-25T10:33:00Z</dcterms:modified>
</cp:coreProperties>
</file>